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9" w:rsidRDefault="003D1229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29" w:rsidRDefault="003D1229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29" w:rsidRDefault="003D1229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29" w:rsidRDefault="003D1229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29" w:rsidRDefault="003D1229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29" w:rsidRDefault="003D1229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29" w:rsidRDefault="003D1229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256C7E" w:rsidRDefault="00D260F3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ATA DE REGISTRO DE PREÇOS N°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00</w:t>
      </w:r>
      <w:r w:rsidR="003E6A2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D260F3" w:rsidRPr="00256C7E" w:rsidRDefault="00D260F3" w:rsidP="006F34FD">
      <w:pPr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CÂMARA DE VEREADORES DE CAMPO ERÊ – SANTA CATARINA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PROCESSO LICITATÓRIO </w:t>
      </w:r>
      <w:r w:rsidRPr="002E70C2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Nº 1501/2023 / PREGÃO PRESENCIAL Nº 001/2023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OBJETO: COMPRA DE PRODUTOS DE FORMA PARCELADA PELO SISTEMA DE REGISTRO DE PREÇO</w:t>
      </w:r>
    </w:p>
    <w:p w:rsidR="00D260F3" w:rsidRPr="00256C7E" w:rsidRDefault="00D260F3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TIPO DE LICITAÇÃO: MENOR PREÇO POR ITEM</w:t>
      </w:r>
    </w:p>
    <w:p w:rsidR="00D260F3" w:rsidRPr="00256C7E" w:rsidRDefault="00D260F3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256C7E" w:rsidRDefault="00D260F3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keepNext/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6A27" w:rsidRDefault="00D260F3" w:rsidP="006F34FD">
      <w:pPr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 xml:space="preserve">Aos </w:t>
      </w:r>
      <w:r w:rsidR="006F34FD">
        <w:rPr>
          <w:rFonts w:ascii="Times New Roman" w:hAnsi="Times New Roman" w:cs="Times New Roman"/>
          <w:b/>
          <w:sz w:val="24"/>
          <w:szCs w:val="24"/>
        </w:rPr>
        <w:t>15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34FD">
        <w:rPr>
          <w:rFonts w:ascii="Times New Roman" w:hAnsi="Times New Roman" w:cs="Times New Roman"/>
          <w:b/>
          <w:sz w:val="24"/>
          <w:szCs w:val="24"/>
        </w:rPr>
        <w:t>quinze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) dias do mês de </w:t>
      </w:r>
      <w:r w:rsidR="006F34FD">
        <w:rPr>
          <w:rFonts w:ascii="Times New Roman" w:hAnsi="Times New Roman" w:cs="Times New Roman"/>
          <w:b/>
          <w:sz w:val="24"/>
          <w:szCs w:val="24"/>
        </w:rPr>
        <w:t>dezembro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Pr="00C61DE8">
        <w:rPr>
          <w:rFonts w:ascii="Times New Roman" w:hAnsi="Times New Roman" w:cs="Times New Roman"/>
          <w:b/>
          <w:sz w:val="24"/>
          <w:szCs w:val="24"/>
          <w:highlight w:val="cyan"/>
        </w:rPr>
        <w:t>2</w:t>
      </w:r>
      <w:r w:rsidRPr="00AF22E9">
        <w:rPr>
          <w:rFonts w:ascii="Times New Roman" w:hAnsi="Times New Roman" w:cs="Times New Roman"/>
          <w:b/>
          <w:sz w:val="24"/>
          <w:szCs w:val="24"/>
          <w:highlight w:val="cyan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F34FD">
        <w:rPr>
          <w:rFonts w:ascii="Times New Roman" w:hAnsi="Times New Roman" w:cs="Times New Roman"/>
          <w:b/>
          <w:sz w:val="24"/>
          <w:szCs w:val="24"/>
        </w:rPr>
        <w:t>dois mil e vinte e três</w:t>
      </w:r>
      <w:r w:rsidRPr="00256C7E">
        <w:rPr>
          <w:rFonts w:ascii="Times New Roman" w:hAnsi="Times New Roman" w:cs="Times New Roman"/>
          <w:b/>
          <w:sz w:val="24"/>
          <w:szCs w:val="24"/>
        </w:rPr>
        <w:t>)</w:t>
      </w:r>
      <w:r w:rsidRPr="00256C7E">
        <w:rPr>
          <w:rFonts w:ascii="Times New Roman" w:hAnsi="Times New Roman" w:cs="Times New Roman"/>
          <w:sz w:val="24"/>
          <w:szCs w:val="24"/>
        </w:rPr>
        <w:t xml:space="preserve">, na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</w:t>
      </w:r>
      <w:r w:rsidRPr="00256C7E">
        <w:rPr>
          <w:rFonts w:ascii="Times New Roman" w:hAnsi="Times New Roman" w:cs="Times New Roman"/>
          <w:bCs/>
          <w:sz w:val="24"/>
          <w:szCs w:val="24"/>
        </w:rPr>
        <w:t>, sito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à Avenida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Schoeninger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969, em 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>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Estado de Santa Catarina, por seus representantes nomeados, nos termos do</w:t>
      </w:r>
      <w:r>
        <w:rPr>
          <w:rFonts w:ascii="Times New Roman" w:hAnsi="Times New Roman" w:cs="Times New Roman"/>
          <w:sz w:val="24"/>
          <w:szCs w:val="24"/>
        </w:rPr>
        <w:t xml:space="preserve"> presente,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em face da classificação das propostas apresentadas no </w:t>
      </w:r>
      <w:r>
        <w:rPr>
          <w:rFonts w:ascii="Times New Roman" w:hAnsi="Times New Roman" w:cs="Times New Roman"/>
          <w:b/>
          <w:sz w:val="24"/>
          <w:szCs w:val="24"/>
        </w:rPr>
        <w:t>PROCESSO LICITATÓRIO Nº1501/2023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NA MODALIDADE DE PREGÃO PRESENCIAL Nº </w:t>
      </w:r>
      <w:r>
        <w:rPr>
          <w:rFonts w:ascii="Times New Roman" w:eastAsia="Verdana" w:hAnsi="Times New Roman" w:cs="Times New Roman"/>
          <w:b/>
          <w:sz w:val="24"/>
          <w:szCs w:val="24"/>
        </w:rPr>
        <w:t>001/2023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demonstrada através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JULGAMENTO DE PREÇOS</w:t>
      </w:r>
      <w:r w:rsidRPr="00256C7E">
        <w:rPr>
          <w:rFonts w:ascii="Times New Roman" w:hAnsi="Times New Roman" w:cs="Times New Roman"/>
          <w:sz w:val="24"/>
          <w:szCs w:val="24"/>
        </w:rPr>
        <w:t>, homologada pel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6C7E">
        <w:rPr>
          <w:rFonts w:ascii="Times New Roman" w:hAnsi="Times New Roman" w:cs="Times New Roman"/>
          <w:sz w:val="24"/>
          <w:szCs w:val="24"/>
        </w:rPr>
        <w:t xml:space="preserve"> Exm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6C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6C7E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56C7E">
        <w:rPr>
          <w:rFonts w:ascii="Times New Roman" w:hAnsi="Times New Roman" w:cs="Times New Roman"/>
          <w:sz w:val="24"/>
          <w:szCs w:val="24"/>
        </w:rPr>
        <w:t xml:space="preserve"> Presidente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>
        <w:rPr>
          <w:rFonts w:ascii="Times New Roman" w:hAnsi="Times New Roman" w:cs="Times New Roman"/>
          <w:b/>
          <w:sz w:val="24"/>
          <w:szCs w:val="24"/>
        </w:rPr>
        <w:t xml:space="preserve">Sr. </w:t>
      </w:r>
      <w:r w:rsidRPr="004F132C">
        <w:rPr>
          <w:rFonts w:ascii="Times New Roman" w:hAnsi="Times New Roman" w:cs="Times New Roman"/>
          <w:b/>
          <w:sz w:val="24"/>
          <w:szCs w:val="24"/>
          <w:highlight w:val="green"/>
        </w:rPr>
        <w:t>ANTONIO TEIXEIRA DA ROSA</w:t>
      </w:r>
      <w:r w:rsidRPr="00206CB1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256C7E">
        <w:rPr>
          <w:rFonts w:ascii="Times New Roman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RESOLVE </w:t>
      </w:r>
      <w:r w:rsidRPr="00256C7E">
        <w:rPr>
          <w:rFonts w:ascii="Times New Roman" w:hAnsi="Times New Roman" w:cs="Times New Roman"/>
          <w:sz w:val="24"/>
          <w:szCs w:val="24"/>
        </w:rPr>
        <w:t xml:space="preserve">registrar os preços para a futura e eventual aquisição de forma parcelada dos itens conforme consta no Objeto, que passa a fazer parte desta, tendo sido, os referidos preços, oferecidos pela </w:t>
      </w:r>
    </w:p>
    <w:p w:rsidR="00D260F3" w:rsidRPr="00256C7E" w:rsidRDefault="003E6A27" w:rsidP="006F34FD">
      <w:pPr>
        <w:tabs>
          <w:tab w:val="left" w:pos="8504"/>
          <w:tab w:val="left" w:pos="9498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empresa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A27">
        <w:rPr>
          <w:rFonts w:ascii="Times New Roman" w:hAnsi="Times New Roman" w:cs="Times New Roman"/>
          <w:sz w:val="24"/>
          <w:szCs w:val="24"/>
        </w:rPr>
        <w:t xml:space="preserve">TELECOPY EQUIPAMENTOS LTDA, inscrita no CNPJ Nº 04.303.600/0001-80, com sede na rua Primeiro de Maio, nº 645, bairro Padre </w:t>
      </w:r>
      <w:proofErr w:type="spellStart"/>
      <w:r w:rsidRPr="003E6A27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3E6A27">
        <w:rPr>
          <w:rFonts w:ascii="Times New Roman" w:hAnsi="Times New Roman" w:cs="Times New Roman"/>
          <w:sz w:val="24"/>
          <w:szCs w:val="24"/>
        </w:rPr>
        <w:t>, Maravilha/SC representada</w:t>
      </w:r>
      <w:r w:rsidRPr="00256C7E">
        <w:rPr>
          <w:rFonts w:ascii="Times New Roman" w:hAnsi="Times New Roman" w:cs="Times New Roman"/>
          <w:sz w:val="24"/>
          <w:szCs w:val="24"/>
        </w:rPr>
        <w:t xml:space="preserve"> neste ato, pelo(a) Senhor(a) </w:t>
      </w:r>
      <w:r>
        <w:rPr>
          <w:rFonts w:ascii="Times New Roman" w:hAnsi="Times New Roman" w:cs="Times New Roman"/>
          <w:sz w:val="24"/>
          <w:szCs w:val="24"/>
        </w:rPr>
        <w:t>ANDRÉ LUIZ LANSING SCHNORRENBERGER</w:t>
      </w:r>
      <w:r w:rsidRPr="00256C7E">
        <w:rPr>
          <w:rFonts w:ascii="Times New Roman" w:hAnsi="Times New Roman" w:cs="Times New Roman"/>
          <w:sz w:val="24"/>
          <w:szCs w:val="24"/>
        </w:rPr>
        <w:t xml:space="preserve">, portador (a) da Cédula de Identidade nº </w:t>
      </w:r>
      <w:r>
        <w:rPr>
          <w:rFonts w:ascii="Times New Roman" w:hAnsi="Times New Roman" w:cs="Times New Roman"/>
          <w:sz w:val="24"/>
          <w:szCs w:val="24"/>
        </w:rPr>
        <w:t>4.315.737</w:t>
      </w:r>
      <w:r w:rsidRPr="00256C7E">
        <w:rPr>
          <w:rFonts w:ascii="Times New Roman" w:hAnsi="Times New Roman" w:cs="Times New Roman"/>
          <w:sz w:val="24"/>
          <w:szCs w:val="24"/>
        </w:rPr>
        <w:t xml:space="preserve"> e inscrito(a) no CPF-MF sob o nº </w:t>
      </w:r>
      <w:r>
        <w:rPr>
          <w:rFonts w:ascii="Times New Roman" w:hAnsi="Times New Roman" w:cs="Times New Roman"/>
          <w:sz w:val="24"/>
          <w:szCs w:val="24"/>
        </w:rPr>
        <w:t xml:space="preserve">029.962.159-66, </w:t>
      </w:r>
      <w:r w:rsidR="00D260F3" w:rsidRPr="00256C7E">
        <w:rPr>
          <w:rFonts w:ascii="Times New Roman" w:hAnsi="Times New Roman" w:cs="Times New Roman"/>
          <w:sz w:val="24"/>
          <w:szCs w:val="24"/>
        </w:rPr>
        <w:t>cuja proposta foi classificada no certame acima numerado</w:t>
      </w:r>
      <w:r w:rsidR="00D260F3" w:rsidRPr="00256C7E">
        <w:rPr>
          <w:rFonts w:ascii="Times New Roman" w:hAnsi="Times New Roman" w:cs="Times New Roman"/>
          <w:color w:val="000000"/>
          <w:sz w:val="24"/>
          <w:szCs w:val="24"/>
        </w:rPr>
        <w:t>, atendidas as cláusulas e condições a seguir enunciadas:</w:t>
      </w:r>
    </w:p>
    <w:p w:rsidR="00D260F3" w:rsidRDefault="00D260F3" w:rsidP="006F34FD">
      <w:pPr>
        <w:pStyle w:val="Ttulo7"/>
        <w:numPr>
          <w:ilvl w:val="0"/>
          <w:numId w:val="0"/>
        </w:numPr>
        <w:tabs>
          <w:tab w:val="left" w:pos="8504"/>
          <w:tab w:val="left" w:pos="9498"/>
        </w:tabs>
        <w:spacing w:before="0" w:after="0" w:line="276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D260F3" w:rsidRPr="006A0116" w:rsidRDefault="00D260F3" w:rsidP="006F34FD">
      <w:pPr>
        <w:widowControl w:val="0"/>
        <w:tabs>
          <w:tab w:val="left" w:pos="8504"/>
        </w:tabs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b/>
          <w:sz w:val="24"/>
          <w:szCs w:val="24"/>
        </w:rPr>
        <w:t>FUNDAMENTO LEGAL:</w:t>
      </w:r>
      <w:r w:rsidRPr="006A0116">
        <w:rPr>
          <w:rFonts w:ascii="Times New Roman" w:hAnsi="Times New Roman"/>
          <w:sz w:val="24"/>
          <w:szCs w:val="24"/>
        </w:rPr>
        <w:t xml:space="preserve"> Lei nº 10.520, de 17 de julho de 2002; no Decreto Municipal nº 079 de 20 de junho de 2007; Decreto Municipal nº 195 de 18 de dezembro de 2009; subsidiariamente pela Lei</w:t>
      </w:r>
      <w:r w:rsidRPr="006A0116">
        <w:rPr>
          <w:rFonts w:ascii="Times New Roman" w:hAnsi="Times New Roman"/>
          <w:b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Federal nº 8.666, de 21 de julho de 1993 e suas alterações; Decreto Federal nº 3.555, de </w:t>
      </w:r>
      <w:proofErr w:type="gramStart"/>
      <w:r w:rsidRPr="006A0116">
        <w:rPr>
          <w:rFonts w:ascii="Times New Roman" w:hAnsi="Times New Roman"/>
          <w:sz w:val="24"/>
          <w:szCs w:val="24"/>
        </w:rPr>
        <w:t>8</w:t>
      </w:r>
      <w:proofErr w:type="gramEnd"/>
      <w:r w:rsidRPr="006A0116">
        <w:rPr>
          <w:rFonts w:ascii="Times New Roman" w:hAnsi="Times New Roman"/>
          <w:sz w:val="24"/>
          <w:szCs w:val="24"/>
        </w:rPr>
        <w:t xml:space="preserve"> de agosto de 2000 e suas alterações; </w:t>
      </w:r>
      <w:hyperlink r:id="rId6" w:history="1">
        <w:r w:rsidRPr="006A0116">
          <w:rPr>
            <w:rFonts w:ascii="Times New Roman" w:hAnsi="Times New Roman"/>
            <w:sz w:val="24"/>
            <w:szCs w:val="24"/>
          </w:rPr>
          <w:t>Decreto Federal nº 7.892, de 23 de janeiro de 2013</w:t>
        </w:r>
      </w:hyperlink>
      <w:r w:rsidRPr="006A0116">
        <w:rPr>
          <w:rFonts w:ascii="Times New Roman" w:hAnsi="Times New Roman"/>
          <w:b/>
          <w:sz w:val="24"/>
          <w:szCs w:val="24"/>
        </w:rPr>
        <w:t>,</w:t>
      </w:r>
      <w:r w:rsidRPr="006A0116">
        <w:rPr>
          <w:rFonts w:ascii="Times New Roman" w:hAnsi="Times New Roman"/>
          <w:sz w:val="24"/>
          <w:szCs w:val="24"/>
        </w:rPr>
        <w:t xml:space="preserve"> Lei Complementar nº 123, de 14 de dezembro de 2006 e suas alterações, especialmente a Lei Complementar 147, de </w:t>
      </w:r>
      <w:proofErr w:type="gramStart"/>
      <w:r w:rsidRPr="006A0116">
        <w:rPr>
          <w:rFonts w:ascii="Times New Roman" w:hAnsi="Times New Roman"/>
          <w:sz w:val="24"/>
          <w:szCs w:val="24"/>
        </w:rPr>
        <w:t>7</w:t>
      </w:r>
      <w:proofErr w:type="gramEnd"/>
      <w:r w:rsidRPr="006A0116">
        <w:rPr>
          <w:rFonts w:ascii="Times New Roman" w:hAnsi="Times New Roman"/>
          <w:sz w:val="24"/>
          <w:szCs w:val="24"/>
        </w:rPr>
        <w:t xml:space="preserve"> de agosto de 2014; Resolução da Câmara Municipal nº 03 de 14 de maio de 2018, bem </w:t>
      </w:r>
      <w:proofErr w:type="gramStart"/>
      <w:r w:rsidRPr="006A0116">
        <w:rPr>
          <w:rFonts w:ascii="Times New Roman" w:hAnsi="Times New Roman"/>
          <w:sz w:val="24"/>
          <w:szCs w:val="24"/>
        </w:rPr>
        <w:lastRenderedPageBreak/>
        <w:t>como</w:t>
      </w:r>
      <w:proofErr w:type="gramEnd"/>
      <w:r w:rsidRPr="006A0116">
        <w:rPr>
          <w:rFonts w:ascii="Times New Roman" w:hAnsi="Times New Roman"/>
          <w:sz w:val="24"/>
          <w:szCs w:val="24"/>
        </w:rPr>
        <w:t xml:space="preserve"> pelas condições estabelecidas neste edital e seus anexos</w:t>
      </w:r>
      <w:r>
        <w:rPr>
          <w:rFonts w:ascii="Times New Roman" w:hAnsi="Times New Roman"/>
          <w:sz w:val="24"/>
          <w:szCs w:val="24"/>
        </w:rPr>
        <w:t>.</w:t>
      </w:r>
    </w:p>
    <w:p w:rsidR="00D260F3" w:rsidRPr="00206CB1" w:rsidRDefault="00D260F3" w:rsidP="006F34FD">
      <w:pPr>
        <w:tabs>
          <w:tab w:val="left" w:pos="8504"/>
        </w:tabs>
        <w:ind w:right="-1"/>
      </w:pPr>
    </w:p>
    <w:p w:rsidR="00D260F3" w:rsidRPr="00677424" w:rsidRDefault="00D260F3" w:rsidP="006F34FD">
      <w:pPr>
        <w:pStyle w:val="Ttulo7"/>
        <w:numPr>
          <w:ilvl w:val="0"/>
          <w:numId w:val="0"/>
        </w:numPr>
        <w:tabs>
          <w:tab w:val="left" w:pos="8504"/>
          <w:tab w:val="left" w:pos="9498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1. 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DO OBJETO</w:t>
      </w:r>
    </w:p>
    <w:p w:rsidR="00D260F3" w:rsidRPr="009C507D" w:rsidRDefault="00D260F3" w:rsidP="006F34FD">
      <w:pPr>
        <w:pStyle w:val="Ttulo7"/>
        <w:numPr>
          <w:ilvl w:val="0"/>
          <w:numId w:val="0"/>
        </w:numPr>
        <w:tabs>
          <w:tab w:val="left" w:pos="8504"/>
          <w:tab w:val="left" w:pos="9498"/>
        </w:tabs>
        <w:spacing w:before="0" w:after="0" w:line="276" w:lineRule="auto"/>
        <w:ind w:right="-1"/>
        <w:rPr>
          <w:rFonts w:ascii="Times New Roman" w:hAnsi="Times New Roman"/>
          <w:b/>
          <w:sz w:val="24"/>
          <w:szCs w:val="24"/>
        </w:rPr>
      </w:pPr>
      <w:r w:rsidRPr="009C507D">
        <w:rPr>
          <w:rFonts w:ascii="Times New Roman" w:eastAsia="Verdana" w:hAnsi="Times New Roman"/>
          <w:b/>
          <w:sz w:val="24"/>
          <w:szCs w:val="24"/>
        </w:rPr>
        <w:t>1.1</w:t>
      </w:r>
      <w:r>
        <w:rPr>
          <w:rFonts w:ascii="Times New Roman" w:eastAsia="Verdana" w:hAnsi="Times New Roman"/>
          <w:sz w:val="24"/>
          <w:szCs w:val="24"/>
        </w:rPr>
        <w:t xml:space="preserve"> A</w:t>
      </w:r>
      <w:r w:rsidRPr="00256C7E">
        <w:rPr>
          <w:rFonts w:ascii="Times New Roman" w:eastAsia="Verdana" w:hAnsi="Times New Roman"/>
          <w:sz w:val="24"/>
          <w:szCs w:val="24"/>
        </w:rPr>
        <w:t xml:space="preserve"> presente licitação tem por objeto a IMPLANTAÇÃO DE REGISTRO DE PREÇOS PARA FUTURA E EVENTUAL AQUISIÇÃO DE FORMA PARCELADA DOS PRODUTOS ESPECIFICADOS NO TERMO DE REFERÊNCIA – ANEXO I DO EDITAL</w:t>
      </w:r>
      <w:r>
        <w:rPr>
          <w:rFonts w:ascii="Times New Roman" w:eastAsia="Verdana" w:hAnsi="Times New Roman"/>
          <w:sz w:val="24"/>
          <w:szCs w:val="24"/>
        </w:rPr>
        <w:t xml:space="preserve"> DO </w:t>
      </w:r>
      <w:r w:rsidRPr="00206CB1">
        <w:rPr>
          <w:rFonts w:ascii="Times New Roman" w:eastAsia="Verdana" w:hAnsi="Times New Roman"/>
          <w:sz w:val="24"/>
          <w:szCs w:val="24"/>
        </w:rPr>
        <w:t xml:space="preserve">PREGÃO PRENCIAL </w:t>
      </w:r>
      <w:r w:rsidRPr="002E70C2">
        <w:rPr>
          <w:rFonts w:ascii="Times New Roman" w:eastAsia="Verdana" w:hAnsi="Times New Roman"/>
          <w:sz w:val="24"/>
          <w:szCs w:val="24"/>
          <w:highlight w:val="cyan"/>
        </w:rPr>
        <w:t>001/2023,</w:t>
      </w:r>
      <w:r w:rsidRPr="00256C7E">
        <w:rPr>
          <w:rFonts w:ascii="Times New Roman" w:eastAsia="Verdana" w:hAnsi="Times New Roman"/>
          <w:sz w:val="24"/>
          <w:szCs w:val="24"/>
        </w:rPr>
        <w:t xml:space="preserve"> a seguir especificadas: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12"/>
        <w:tblW w:w="8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992"/>
        <w:gridCol w:w="992"/>
        <w:gridCol w:w="1203"/>
        <w:gridCol w:w="2126"/>
      </w:tblGrid>
      <w:tr w:rsidR="003E6A27" w:rsidRPr="001B2C9A" w:rsidTr="003E6A27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Nome da Proponente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Quant.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Marca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116,7000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COMPACTOR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38,9000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COMPACTOR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23,9000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MASTER PRINT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192,0000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CLIP NIWUS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61,0000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CLIP NIWUS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12,8000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CLIP NEWS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130,0000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DATAD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27,5000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ADELBRAS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210,0000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MASTER PRINT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37,2000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MASTER PRINT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1.497,5000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BYQUALY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375,2000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MASTER PRINT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99,5000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FORONA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lastRenderedPageBreak/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343,5000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DELLO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15,6000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KAZ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121,8000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FRAMA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174,0000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FRAMA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61,5000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FRAMA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96,0000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MASTER PRINT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65,4000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VALEU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34,5000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ELGEM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67,0000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ELGIM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29,4000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SANDISK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24,0000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MASTER</w:t>
            </w: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  </w:t>
            </w:r>
            <w:proofErr w:type="gramEnd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´</w:t>
            </w: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RINT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40,0000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FRAMA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8,8000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PIRA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40,0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256,0000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POLIBRAS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99,5000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GATTE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509,0000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BYQUAL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TELECOPY EQUIPAMENTOS LTDA </w:t>
            </w: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lastRenderedPageBreak/>
              <w:t>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509,0000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BYQUALY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lastRenderedPageBreak/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LEO</w:t>
            </w:r>
            <w:proofErr w:type="gramStart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  </w:t>
            </w:r>
            <w:proofErr w:type="spellStart"/>
            <w:proofErr w:type="gramEnd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LEO</w:t>
            </w:r>
            <w:proofErr w:type="spellEnd"/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9,5000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MASTER PRINT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40,0000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LEO E LEO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36,8000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SD INOVA</w:t>
            </w: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Ç</w:t>
            </w: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OES </w:t>
            </w:r>
          </w:p>
        </w:tc>
      </w:tr>
      <w:tr w:rsidR="003E6A27" w:rsidRPr="001B2C9A" w:rsidTr="003E6A27"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TELECOPY EQUIPAMENTOS LTDA EPP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24,0000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JOCAR </w:t>
            </w:r>
          </w:p>
        </w:tc>
      </w:tr>
      <w:tr w:rsidR="003E6A27" w:rsidRPr="001B2C9A" w:rsidTr="003D1229"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GLOBAL INFORMATICA E TECOMUNICACOES LTDA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120,0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2.868,0000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6A27" w:rsidRPr="001B2C9A" w:rsidRDefault="003E6A27" w:rsidP="003E6A2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Liberation Serif"/>
                <w:szCs w:val="24"/>
                <w:lang w:eastAsia="zh-CN"/>
              </w:rPr>
            </w:pPr>
            <w:r w:rsidRPr="001B2C9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 xml:space="preserve">GLOBOTEC </w:t>
            </w:r>
          </w:p>
        </w:tc>
      </w:tr>
      <w:tr w:rsidR="003D1229" w:rsidRPr="001B2C9A" w:rsidTr="003B46F4">
        <w:tc>
          <w:tcPr>
            <w:tcW w:w="60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D1229" w:rsidRPr="003D1229" w:rsidRDefault="003D1229" w:rsidP="003D122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Liberation Serif"/>
                <w:b/>
                <w:sz w:val="24"/>
                <w:szCs w:val="24"/>
                <w:lang w:eastAsia="zh-CN"/>
              </w:rPr>
            </w:pPr>
            <w:r w:rsidRPr="003D1229">
              <w:rPr>
                <w:rFonts w:ascii="Times New Roman" w:eastAsia="Times New Roman" w:hAnsi="Liberation Serif"/>
                <w:b/>
                <w:sz w:val="32"/>
                <w:szCs w:val="24"/>
                <w:lang w:eastAsia="zh-CN"/>
              </w:rPr>
              <w:t>TOTAL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D1229" w:rsidRPr="001B2C9A" w:rsidRDefault="003D1229" w:rsidP="003D122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</w:pPr>
            <w:r>
              <w:rPr>
                <w:rFonts w:ascii="Garamond" w:eastAsia="Times New Roman" w:hAnsi="Garamond" w:cs="Garamond"/>
                <w:b/>
                <w:sz w:val="32"/>
                <w:szCs w:val="24"/>
                <w:lang w:eastAsia="zh-CN"/>
              </w:rPr>
              <w:t xml:space="preserve">R$ </w:t>
            </w:r>
            <w:r w:rsidRPr="003D1229">
              <w:rPr>
                <w:rFonts w:ascii="Garamond" w:eastAsia="Times New Roman" w:hAnsi="Garamond" w:cs="Garamond"/>
                <w:b/>
                <w:sz w:val="32"/>
                <w:szCs w:val="24"/>
                <w:lang w:eastAsia="zh-CN"/>
              </w:rPr>
              <w:t>5.394,50</w:t>
            </w:r>
          </w:p>
        </w:tc>
      </w:tr>
    </w:tbl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</w:p>
    <w:p w:rsidR="00D260F3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b/>
          <w:bCs/>
          <w:szCs w:val="24"/>
        </w:rPr>
      </w:pPr>
      <w:r w:rsidRPr="00AF22E9">
        <w:rPr>
          <w:rFonts w:ascii="Times New Roman" w:hAnsi="Times New Roman"/>
          <w:szCs w:val="24"/>
        </w:rPr>
        <w:t xml:space="preserve">1.2 – </w:t>
      </w:r>
      <w:r w:rsidRPr="00AF22E9">
        <w:rPr>
          <w:rFonts w:ascii="Times New Roman" w:hAnsi="Times New Roman"/>
          <w:b/>
          <w:bCs/>
          <w:szCs w:val="24"/>
        </w:rPr>
        <w:t xml:space="preserve">A EMPRESA VENCEDORA DEVERÁ </w:t>
      </w:r>
      <w:r w:rsidRPr="00AF22E9">
        <w:rPr>
          <w:rFonts w:ascii="Times New Roman" w:eastAsia="Calibri" w:hAnsi="Times New Roman"/>
          <w:b/>
          <w:bCs/>
          <w:szCs w:val="24"/>
        </w:rPr>
        <w:t xml:space="preserve">FORNECER ÚNICA E EXCLUSIVAMENTE OS PRODUTOS, CONFORME COTADOS E IDENTIFICADOS </w:t>
      </w:r>
      <w:r w:rsidRPr="00AF22E9">
        <w:rPr>
          <w:rFonts w:ascii="Times New Roman" w:hAnsi="Times New Roman"/>
          <w:b/>
          <w:bCs/>
          <w:szCs w:val="24"/>
        </w:rPr>
        <w:t>NA TABELA ACIMA, QUE REPRESENTA A PROPOSTA FINAL E VENCEDORA DO CERTAME;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1.3 – Os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produtos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serão requisitados pela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no período de sua vigência.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1.4 No ato da entrega dos produtos a Secretaria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poderá exigir comprovação de sua origem.  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6CA">
        <w:rPr>
          <w:rFonts w:ascii="Times New Roman" w:hAnsi="Times New Roman" w:cs="Times New Roman"/>
          <w:b/>
          <w:sz w:val="24"/>
          <w:szCs w:val="24"/>
        </w:rPr>
        <w:t xml:space="preserve">1.5 –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 xml:space="preserve">Os produtos 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desta Ata de Registro de Preço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deverão ser entregues conforme solicitação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 da Câmara Municipal de Vereadores de Campo </w:t>
      </w:r>
      <w:proofErr w:type="spellStart"/>
      <w:r w:rsidRPr="009336CA">
        <w:rPr>
          <w:rFonts w:ascii="Times New Roman" w:hAnsi="Times New Roman" w:cs="Times New Roman"/>
          <w:b/>
          <w:sz w:val="24"/>
          <w:szCs w:val="24"/>
        </w:rPr>
        <w:t>Erê</w:t>
      </w:r>
      <w:proofErr w:type="spellEnd"/>
      <w:r w:rsidRPr="009336CA">
        <w:rPr>
          <w:rFonts w:ascii="Times New Roman" w:hAnsi="Times New Roman" w:cs="Times New Roman"/>
          <w:b/>
          <w:sz w:val="24"/>
          <w:szCs w:val="24"/>
        </w:rPr>
        <w:t xml:space="preserve"> SC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, na sede da Câmara de Vereadores, sem nenhum custo adicional ao do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REGISTRADO NEST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 ATA</w:t>
      </w:r>
      <w:r w:rsidRPr="00256C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szCs w:val="24"/>
        </w:rPr>
        <w:t>1.6 - Faz parte integrante desta Ata, independente de sua transcrição, todas as peças constantes no</w:t>
      </w:r>
      <w:r w:rsidRPr="00256C7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NO</w:t>
      </w:r>
      <w:proofErr w:type="spellEnd"/>
      <w:r w:rsidRPr="00256C7E">
        <w:rPr>
          <w:rFonts w:ascii="Times New Roman" w:hAnsi="Times New Roman"/>
          <w:b/>
          <w:bCs/>
          <w:szCs w:val="24"/>
        </w:rPr>
        <w:t xml:space="preserve"> PROCESSO LICITATÓRIO </w:t>
      </w:r>
      <w:r w:rsidRPr="008B66B8">
        <w:rPr>
          <w:rFonts w:ascii="Times New Roman" w:hAnsi="Times New Roman"/>
          <w:b/>
          <w:bCs/>
          <w:szCs w:val="24"/>
          <w:highlight w:val="cyan"/>
        </w:rPr>
        <w:t xml:space="preserve">Nº </w:t>
      </w:r>
      <w:r>
        <w:rPr>
          <w:rFonts w:ascii="Times New Roman" w:eastAsia="Verdana" w:hAnsi="Times New Roman"/>
          <w:b/>
          <w:szCs w:val="24"/>
        </w:rPr>
        <w:t>1501/2023</w:t>
      </w:r>
      <w:proofErr w:type="gramStart"/>
      <w:r w:rsidRPr="00256C7E">
        <w:rPr>
          <w:rFonts w:ascii="Times New Roman" w:eastAsia="Verdana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proofErr w:type="gramEnd"/>
      <w:r w:rsidRPr="00256C7E">
        <w:rPr>
          <w:rFonts w:ascii="Times New Roman" w:hAnsi="Times New Roman"/>
          <w:szCs w:val="24"/>
        </w:rPr>
        <w:t xml:space="preserve">na modalidade </w:t>
      </w:r>
      <w:r w:rsidRPr="00256C7E">
        <w:rPr>
          <w:rFonts w:ascii="Times New Roman" w:hAnsi="Times New Roman"/>
          <w:b/>
          <w:szCs w:val="24"/>
        </w:rPr>
        <w:t>PREGÃO PRESENCIAL</w:t>
      </w:r>
      <w:r w:rsidRPr="00256C7E">
        <w:rPr>
          <w:rFonts w:ascii="Times New Roman" w:hAnsi="Times New Roman"/>
          <w:szCs w:val="24"/>
        </w:rPr>
        <w:t xml:space="preserve"> </w:t>
      </w:r>
      <w:r w:rsidRPr="00AF22E9">
        <w:rPr>
          <w:rFonts w:ascii="Times New Roman" w:hAnsi="Times New Roman"/>
          <w:b/>
          <w:bCs/>
          <w:szCs w:val="24"/>
        </w:rPr>
        <w:t>N</w:t>
      </w:r>
      <w:r w:rsidRPr="00AF22E9">
        <w:rPr>
          <w:rFonts w:ascii="Times New Roman" w:hAnsi="Times New Roman"/>
          <w:b/>
          <w:szCs w:val="24"/>
        </w:rPr>
        <w:t xml:space="preserve">º </w:t>
      </w:r>
      <w:r>
        <w:rPr>
          <w:rFonts w:ascii="Times New Roman" w:eastAsia="Verdana" w:hAnsi="Times New Roman"/>
          <w:b/>
          <w:szCs w:val="24"/>
          <w:highlight w:val="cyan"/>
        </w:rPr>
        <w:t>001/2023</w:t>
      </w:r>
      <w:r w:rsidRPr="00AF22E9">
        <w:rPr>
          <w:rFonts w:ascii="Times New Roman" w:hAnsi="Times New Roman"/>
          <w:b/>
          <w:szCs w:val="24"/>
          <w:highlight w:val="cyan"/>
        </w:rPr>
        <w:t>,</w:t>
      </w:r>
      <w:r w:rsidRPr="00256C7E">
        <w:rPr>
          <w:rFonts w:ascii="Times New Roman" w:hAnsi="Times New Roman"/>
          <w:szCs w:val="24"/>
        </w:rPr>
        <w:t xml:space="preserve"> da Câmara de Vereadores de </w:t>
      </w:r>
      <w:r w:rsidRPr="00256C7E">
        <w:rPr>
          <w:rFonts w:ascii="Times New Roman" w:hAnsi="Times New Roman"/>
          <w:bCs/>
          <w:szCs w:val="24"/>
        </w:rPr>
        <w:t xml:space="preserve">Campo </w:t>
      </w:r>
      <w:proofErr w:type="spellStart"/>
      <w:r w:rsidRPr="00256C7E">
        <w:rPr>
          <w:rFonts w:ascii="Times New Roman" w:hAnsi="Times New Roman"/>
          <w:bCs/>
          <w:szCs w:val="24"/>
        </w:rPr>
        <w:t>Erê</w:t>
      </w:r>
      <w:proofErr w:type="spellEnd"/>
      <w:r w:rsidRPr="00256C7E">
        <w:rPr>
          <w:rFonts w:ascii="Times New Roman" w:hAnsi="Times New Roman"/>
          <w:bCs/>
          <w:szCs w:val="24"/>
        </w:rPr>
        <w:t>/SC a qual se encontra vinculada a Contratada.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eastAsia="Verdana" w:hAnsi="Times New Roman"/>
          <w:szCs w:val="24"/>
        </w:rPr>
      </w:pPr>
      <w:r w:rsidRPr="00256C7E">
        <w:rPr>
          <w:rFonts w:ascii="Times New Roman" w:hAnsi="Times New Roman"/>
          <w:szCs w:val="24"/>
        </w:rPr>
        <w:t>1.7</w:t>
      </w:r>
      <w:r w:rsidRPr="00256C7E">
        <w:rPr>
          <w:rFonts w:ascii="Times New Roman" w:eastAsia="Verdana" w:hAnsi="Times New Roman"/>
          <w:szCs w:val="24"/>
        </w:rPr>
        <w:t xml:space="preserve"> A empresa contratada deverá atender as solicitações da Câmara Municipal de Campo </w:t>
      </w:r>
      <w:proofErr w:type="spellStart"/>
      <w:r w:rsidRPr="00256C7E">
        <w:rPr>
          <w:rFonts w:ascii="Times New Roman" w:eastAsia="Verdana" w:hAnsi="Times New Roman"/>
          <w:szCs w:val="24"/>
        </w:rPr>
        <w:t>Erê</w:t>
      </w:r>
      <w:proofErr w:type="spellEnd"/>
      <w:r w:rsidRPr="00256C7E">
        <w:rPr>
          <w:rFonts w:ascii="Times New Roman" w:eastAsia="Verdana" w:hAnsi="Times New Roman"/>
          <w:szCs w:val="24"/>
        </w:rPr>
        <w:t>/SC, mesmo parceladamente, qualquer que seja a quantidade solicitada.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eastAsia="Verdana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>1.8 Após o recebimento da Nota de Empenho, o fornecedor terá o prazo de 05</w:t>
      </w:r>
      <w:r w:rsidRPr="00256C7E">
        <w:rPr>
          <w:rFonts w:ascii="Times New Roman" w:eastAsia="Verdana" w:hAnsi="Times New Roman"/>
          <w:b/>
          <w:szCs w:val="24"/>
        </w:rPr>
        <w:t xml:space="preserve"> </w:t>
      </w:r>
      <w:r w:rsidRPr="00256C7E">
        <w:rPr>
          <w:rFonts w:ascii="Times New Roman" w:eastAsia="Verdana" w:hAnsi="Times New Roman"/>
          <w:szCs w:val="24"/>
        </w:rPr>
        <w:t>(cinco) dias para realizar a entrega dos produtos solicitados, nas quantidades determinadas.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 xml:space="preserve">1.9 A existência do registro de preços não obriga a Câmara Municipal de Campo </w:t>
      </w:r>
      <w:proofErr w:type="spellStart"/>
      <w:r w:rsidRPr="00256C7E">
        <w:rPr>
          <w:rFonts w:ascii="Times New Roman" w:eastAsia="Verdana" w:hAnsi="Times New Roman"/>
          <w:szCs w:val="24"/>
        </w:rPr>
        <w:t>Erê</w:t>
      </w:r>
      <w:proofErr w:type="spellEnd"/>
      <w:r w:rsidRPr="00256C7E">
        <w:rPr>
          <w:rFonts w:ascii="Times New Roman" w:eastAsia="Verdana" w:hAnsi="Times New Roman"/>
          <w:szCs w:val="24"/>
        </w:rPr>
        <w:t xml:space="preserve">/SC a firmar as futuras contratações, sendo-lhe inclusive facultada a realização de </w:t>
      </w:r>
      <w:r w:rsidRPr="00256C7E">
        <w:rPr>
          <w:rFonts w:ascii="Times New Roman" w:eastAsia="Verdana" w:hAnsi="Times New Roman"/>
          <w:szCs w:val="24"/>
        </w:rPr>
        <w:lastRenderedPageBreak/>
        <w:t>procedimento específico para aquisição pretendida, assegurado ao beneficiário deste registro de preços a preferência de fornecimento, em igualdade de condições.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</w:p>
    <w:p w:rsidR="00D260F3" w:rsidRPr="00677424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Pr="00677424">
        <w:rPr>
          <w:rFonts w:ascii="Times New Roman" w:hAnsi="Times New Roman" w:cs="Times New Roman"/>
          <w:b/>
          <w:sz w:val="24"/>
          <w:szCs w:val="24"/>
          <w:u w:val="single"/>
        </w:rPr>
        <w:t>DA VIGÊNCIA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2.1 A presente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terá vigência de 12 (doze) meses, a partir de sua assinatura.</w:t>
      </w:r>
    </w:p>
    <w:p w:rsidR="00D260F3" w:rsidRPr="00256C7E" w:rsidRDefault="00D260F3" w:rsidP="006F34FD">
      <w:pPr>
        <w:pStyle w:val="Default"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Pr="00256C7E">
        <w:rPr>
          <w:rFonts w:ascii="Times New Roman" w:hAnsi="Times New Roman" w:cs="Times New Roman"/>
          <w:color w:val="auto"/>
        </w:rPr>
        <w:t>Poderá a Administração, mesmo comprovada à ocorrência mencionada no parágrafo anterior, optar por cancelar a Ata e providenciá-la em outro procedimento licitatório.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677424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 DO PREÇO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O valor a ser praticado é o registrado para cada item conforme descrito no quadro DO OBJETO. </w:t>
      </w: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677424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4. DO PAGAMENTO, DO REAJUSTAMENTO E DA </w:t>
      </w:r>
      <w:proofErr w:type="gramStart"/>
      <w:r w:rsidRPr="00677424">
        <w:rPr>
          <w:rFonts w:ascii="Times New Roman" w:hAnsi="Times New Roman"/>
          <w:b/>
          <w:sz w:val="24"/>
          <w:szCs w:val="24"/>
          <w:u w:val="single"/>
        </w:rPr>
        <w:t>ATUALIZAÇÃO</w:t>
      </w:r>
      <w:proofErr w:type="gramEnd"/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4.1 - O pagamento à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EMPRESA VENCEDORA </w:t>
      </w:r>
      <w:r w:rsidRPr="00256C7E">
        <w:rPr>
          <w:rFonts w:ascii="Times New Roman" w:hAnsi="Times New Roman" w:cs="Times New Roman"/>
          <w:bCs/>
          <w:sz w:val="24"/>
          <w:szCs w:val="24"/>
        </w:rPr>
        <w:t>pelo fornecimento dos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produtos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será efetuado em moeda corrente nacional (Real)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em até 05 (cinco) dias úteis após a liquidação da despesa, através da apresentação da Nota Fiscal, que deverá conter obrigatoriamente, sem rasuras, a data da emissão, a descrição dos itens que estão sendo entregues e o seu valor unitário e total, em consonância com o descrito no quadro da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22E9">
        <w:rPr>
          <w:rFonts w:ascii="Times New Roman" w:hAnsi="Times New Roman" w:cs="Times New Roman"/>
          <w:bCs/>
          <w:sz w:val="24"/>
          <w:szCs w:val="24"/>
        </w:rPr>
        <w:t>CLÁUSULA 1 - DO OBJETO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bCs/>
          <w:sz w:val="24"/>
          <w:szCs w:val="24"/>
        </w:rPr>
        <w:t>da presente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 </w:t>
      </w:r>
      <w:r w:rsidRPr="00256C7E">
        <w:rPr>
          <w:rFonts w:ascii="Times New Roman" w:hAnsi="Times New Roman" w:cs="Times New Roman"/>
          <w:sz w:val="24"/>
          <w:szCs w:val="24"/>
        </w:rPr>
        <w:t xml:space="preserve">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Cs/>
          <w:sz w:val="24"/>
          <w:szCs w:val="24"/>
        </w:rPr>
        <w:t>poderá sustar o pagamento de qualquer parcela, no todo ou em parte, nos seguintes casos: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 w:rsidRPr="00256C7E">
        <w:rPr>
          <w:rFonts w:ascii="Times New Roman" w:hAnsi="Times New Roman" w:cs="Times New Roman"/>
          <w:bCs/>
          <w:sz w:val="24"/>
          <w:szCs w:val="24"/>
        </w:rPr>
        <w:t>Entregar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Pr="00256C7E">
        <w:rPr>
          <w:rFonts w:ascii="Times New Roman" w:hAnsi="Times New Roman" w:cs="Times New Roman"/>
          <w:sz w:val="24"/>
          <w:szCs w:val="24"/>
        </w:rPr>
        <w:t xml:space="preserve">produtos em desacordo com as normas ou orientações estabelecidas pela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SC;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4.2.2 </w:t>
      </w:r>
      <w:r w:rsidRPr="00256C7E">
        <w:rPr>
          <w:rFonts w:ascii="Times New Roman" w:hAnsi="Times New Roman" w:cs="Times New Roman"/>
          <w:bCs/>
          <w:sz w:val="24"/>
          <w:szCs w:val="24"/>
        </w:rPr>
        <w:t>Existência de qualquer débito para com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</w:t>
      </w:r>
      <w:r>
        <w:rPr>
          <w:rFonts w:ascii="Times New Roman" w:hAnsi="Times New Roman" w:cs="Times New Roman"/>
          <w:sz w:val="24"/>
          <w:szCs w:val="24"/>
        </w:rPr>
        <w:t xml:space="preserve">ipal de Vereadores de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256C7E">
        <w:rPr>
          <w:rFonts w:ascii="Times New Roman" w:hAnsi="Times New Roman" w:cs="Times New Roman"/>
          <w:sz w:val="24"/>
          <w:szCs w:val="24"/>
        </w:rPr>
        <w:t>SC.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4.2.3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Descumprimento de qualquer um dos dispositivos contidos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ou no Processo Licitatório.</w:t>
      </w:r>
    </w:p>
    <w:p w:rsidR="00D260F3" w:rsidRPr="00A9553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Arial" w:hAnsi="Aria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Os preços fixados a partir da ASSINATURA desta </w:t>
      </w:r>
      <w:r w:rsidRPr="00206CB1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06CB1">
        <w:rPr>
          <w:rFonts w:ascii="Times New Roman" w:hAnsi="Times New Roman" w:cs="Times New Roman"/>
          <w:sz w:val="24"/>
          <w:szCs w:val="24"/>
        </w:rPr>
        <w:t xml:space="preserve"> </w:t>
      </w:r>
      <w:r w:rsidRPr="00206CB1">
        <w:rPr>
          <w:rFonts w:ascii="Times New Roman" w:hAnsi="Times New Roman" w:cs="Times New Roman"/>
          <w:b/>
          <w:sz w:val="24"/>
          <w:szCs w:val="24"/>
        </w:rPr>
        <w:t>não serão reajustados</w:t>
      </w:r>
      <w:r w:rsidRPr="00206CB1">
        <w:rPr>
          <w:rFonts w:ascii="Times New Roman" w:hAnsi="Times New Roman" w:cs="Times New Roman"/>
          <w:sz w:val="24"/>
          <w:szCs w:val="24"/>
        </w:rPr>
        <w:t xml:space="preserve">,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sem prejuízo, contudo, do disposto no artigo </w:t>
      </w:r>
      <w:r w:rsidRPr="00206CB1">
        <w:rPr>
          <w:rFonts w:ascii="Times New Roman" w:hAnsi="Times New Roman" w:cs="Times New Roman"/>
          <w:sz w:val="24"/>
          <w:szCs w:val="24"/>
        </w:rPr>
        <w:t xml:space="preserve">65, II, “d” da Lei n. 8.666/1993, em </w:t>
      </w:r>
      <w:r w:rsidRPr="00206CB1">
        <w:rPr>
          <w:rFonts w:ascii="Times New Roman" w:hAnsi="Times New Roman" w:cs="Times New Roman"/>
          <w:bCs/>
          <w:sz w:val="24"/>
          <w:szCs w:val="24"/>
        </w:rPr>
        <w:t>caso de desequilíbrio econômico-financeiro, a ser devidamente comprovado pela licitante prejudicada, por meio de planilhas minuciosas que contenham as despesas (diretas e indiretas) decorrentes de toda a operação de venda/fornecimento dos objetos licitados, datadas da época da proposta e do momento em que se verificar eventual situação de desequilíbrio.</w:t>
      </w:r>
    </w:p>
    <w:p w:rsidR="00D260F3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 </w:t>
      </w:r>
      <w:r w:rsidRPr="00256C7E">
        <w:rPr>
          <w:rFonts w:ascii="Times New Roman" w:hAnsi="Times New Roman" w:cs="Times New Roman"/>
          <w:bCs/>
          <w:sz w:val="24"/>
          <w:szCs w:val="24"/>
        </w:rPr>
        <w:t>A atualização monetária em decorrência de mora, entre a data fixada para o pagamento e seu efetivo pagamento, será determinada com base na variação do IGP-M – FGV ou outro índice que venha a substituí-lo.</w:t>
      </w:r>
    </w:p>
    <w:p w:rsidR="003D1229" w:rsidRDefault="003D1229" w:rsidP="006F34FD">
      <w:pPr>
        <w:keepNext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1229" w:rsidRPr="00256C7E" w:rsidRDefault="003D1229" w:rsidP="006F34FD">
      <w:pPr>
        <w:keepNext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677424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5.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DA CONSIGNAÇÃO ORÇAMENTÁRIA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5.1 O Pagamento decorrente do objeto desta licitação correrá por conta do orçamento da Câmara de Vereadores de Campo </w:t>
      </w:r>
      <w:proofErr w:type="spellStart"/>
      <w:r w:rsidRPr="00256C7E">
        <w:rPr>
          <w:rFonts w:ascii="Times New Roman" w:eastAsia="Verdana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/SC incidindo nas seguintes Dotações Orçamentárias: </w:t>
      </w:r>
    </w:p>
    <w:p w:rsidR="00D260F3" w:rsidRPr="00486F8C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260F3" w:rsidRPr="00486F8C" w:rsidRDefault="00D260F3" w:rsidP="006F34FD">
      <w:pPr>
        <w:tabs>
          <w:tab w:val="left" w:pos="8504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8C">
        <w:rPr>
          <w:rFonts w:ascii="Times New Roman" w:hAnsi="Times New Roman" w:cs="Times New Roman"/>
          <w:sz w:val="24"/>
          <w:szCs w:val="24"/>
        </w:rPr>
        <w:t>010310101.2.001000 Manutenção das Atividades Legislativas</w:t>
      </w:r>
    </w:p>
    <w:p w:rsidR="00D260F3" w:rsidRPr="00486F8C" w:rsidRDefault="00D260F3" w:rsidP="006F34FD">
      <w:pPr>
        <w:tabs>
          <w:tab w:val="left" w:pos="8504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8C">
        <w:rPr>
          <w:rFonts w:ascii="Times New Roman" w:hAnsi="Times New Roman" w:cs="Times New Roman"/>
          <w:sz w:val="24"/>
          <w:szCs w:val="24"/>
        </w:rPr>
        <w:t>3.3.90.30.16.00.00 – Material de Expediente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</w:p>
    <w:p w:rsidR="00D260F3" w:rsidRPr="00677424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b/>
          <w:bCs/>
          <w:szCs w:val="24"/>
          <w:u w:val="single"/>
        </w:rPr>
      </w:pPr>
      <w:r w:rsidRPr="00677424">
        <w:rPr>
          <w:rFonts w:ascii="Times New Roman" w:hAnsi="Times New Roman"/>
          <w:b/>
          <w:bCs/>
          <w:szCs w:val="24"/>
          <w:u w:val="single"/>
        </w:rPr>
        <w:t>6. DAS OBRIGAÇÕES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6.1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6.1.1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Assinar a Ata de Registro de Preços, sendo a partir deste momento denominada Contratada. 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Manter as condições de habilitação e qualificação exigidas durante toda a vigência do registro de preços, informando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à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Contratante a ocorrência de qualquer alteração nas referidas condições.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Entregar o objeto da presente licitação com pontualidade, na sede da Câmara de Vereadores conforme local indicado no item 1.1 deste Edital, após solicitação documentada na nota de empenho.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6.1.4 </w:t>
      </w:r>
      <w:r w:rsidRPr="00256C7E">
        <w:rPr>
          <w:rFonts w:ascii="Times New Roman" w:eastAsia="Verdana" w:hAnsi="Times New Roman" w:cs="Times New Roman"/>
          <w:sz w:val="24"/>
          <w:szCs w:val="24"/>
        </w:rPr>
        <w:t>Fornecer os produtos cotados em estrita conformidade com as especificações de sua proposta, à qual se vincula, não sendo admitidas retificações, cancelamentos, quer seja de preços, quer seja nas condições estabelecidas.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Responsabilizar-se pelo fornecimento dos produtos, respondendo civil e criminalmente por todos os danos, perdas e prejuízos que, por dolo ou culpa sua, de seus empregados, preposto, ou terceiros no exercício de suas atividades, vier a, direta ou indiretamente, causar ou provocar à contratante e a terceiros.</w:t>
      </w: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6.1.6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Assumir inteira responsabilidade pelas obrigações sociais e trabalhistas dos seus empregados e outros que venha a contratar para o cumprimento de suas atribuições, bem como assumir inteira responsabilidade pelas obrigações fiscais decorrentes da execução dos serviços.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6.1.7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Câmara Municipal, imediatamente e por escrito, qualquer anormalidade verificada, inclusive de ordem funcional, para que sejam adotadas as providencias de regularização necessária.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6.1.8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com prontidão as reclamações por parte do recebedor dos produtos, objeto da licitação.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6.1.9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Garantir a qualidade dos produtos fornecidos, devendo substituir às suas expensas, no total ou em parte, o objeto em que se verificarem vícios, defeitos ou incorreções, no prazo máximo de 24 (vinte e quatro) horas, contados da notificação.</w:t>
      </w:r>
    </w:p>
    <w:p w:rsidR="00D260F3" w:rsidRPr="00256C7E" w:rsidRDefault="00D260F3" w:rsidP="006F34FD">
      <w:pPr>
        <w:tabs>
          <w:tab w:val="left" w:pos="709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6.1.10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contratante, imediatamente, a ocorrência de qualquer fato que possa implicar no atraso da entrega do objeto da Licitação.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6.1.11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Cumprir com outras obrigações decorrentes da aplicação do Código de Proteção e Defesa do Consumidor, conforme Lei nº 8.078/98, que sejam compatíveis com o regime de direito público.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Fornecer as devidas Notas Fiscais.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6.1.13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 xml:space="preserve"> Comunicar imediatamente à CONTRATANTE sobre qualquer alteração ocorrida no endereço, conta bancária e outros dados necessários para o recebimento de correspondências.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14.1.14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as demais condições descritas no edital.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pStyle w:val="PargrafodaLista"/>
        <w:numPr>
          <w:ilvl w:val="1"/>
          <w:numId w:val="2"/>
        </w:numPr>
        <w:tabs>
          <w:tab w:val="left" w:pos="8504"/>
        </w:tabs>
        <w:spacing w:line="276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DA CÂMARA MUNICIPAL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6.2.1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Cumprir todos os compromissos financeiros assumidos com a Contratada, efetuando o pagamento conforme ajustado mediante apresentação da nota fiscal.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Notificar, formal e tempestivamente, a Contratada sobre as irregularidades observadas no cumprimento desta Ata de Registro de Preços.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Aplicar as sanções administrativas contratuais pertinentes, em caso de inadimplemento.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prontamente a Contratada, qualquer anormalidade no objeto desta Ata de Registro de Preços, podendo recusar o recebimento, caso não esteja de acordo com as especificações e condições estabelecidas, no termo de responsabilidade.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à Contratada qualquer irregularidade manifestada durante a vigência do registro de preços, para que sejam adotadas as medidas pertinentes.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677424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DAS RESPONSABILIDADES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com o seguro para o transporte dos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produtos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da sua origem até ao local de entrega na </w:t>
      </w:r>
      <w:r w:rsidRPr="00256C7E">
        <w:rPr>
          <w:rFonts w:ascii="Times New Roman" w:hAnsi="Times New Roman" w:cs="Times New Roman"/>
          <w:sz w:val="24"/>
          <w:szCs w:val="24"/>
        </w:rPr>
        <w:t xml:space="preserve">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/SC. 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7.1.2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>Arcar com eventuais prejuízos causados, por dolo ou culpa,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e/ou a terceiros, provocados, por ineficiência ou irregularidades cometidas por seus empregados, filiados, ou prepostos, na execução dos serviços prestados para </w:t>
      </w:r>
      <w:r w:rsidRPr="00256C7E">
        <w:rPr>
          <w:rFonts w:ascii="Times New Roman" w:hAnsi="Times New Roman" w:cs="Times New Roman"/>
          <w:sz w:val="24"/>
          <w:szCs w:val="24"/>
        </w:rPr>
        <w:t>a entrega dos produtos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bem como pelo seu uso, se não possuírem as especificações que atendam as exigências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;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7.1.3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diretas ou indiretas tais como: encargos sociais, fiscais, trabalhistas, previdenciários e de ordem de classe, indenizações civis e quaisquer outras que forem devidas a empregados da EMPRESA VENCEDORA no desempenho dos serviços para o cumprimento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ficando ainda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isenta de qualquer vínculo empregatício com os mesmos.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bCs/>
          <w:szCs w:val="24"/>
        </w:rPr>
        <w:t>7.1.4</w:t>
      </w:r>
      <w:r w:rsidRPr="00256C7E">
        <w:rPr>
          <w:rFonts w:ascii="Times New Roman" w:hAnsi="Times New Roman"/>
          <w:bCs/>
          <w:szCs w:val="24"/>
        </w:rPr>
        <w:t xml:space="preserve"> Responder cível e criminalmente pelos produtos que fornecer.</w:t>
      </w:r>
    </w:p>
    <w:p w:rsidR="00D260F3" w:rsidRPr="00256C7E" w:rsidRDefault="00D260F3" w:rsidP="006F34FD">
      <w:pPr>
        <w:pStyle w:val="Corpodetexto"/>
        <w:tabs>
          <w:tab w:val="left" w:pos="8504"/>
        </w:tabs>
        <w:spacing w:line="276" w:lineRule="auto"/>
        <w:ind w:right="-1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szCs w:val="24"/>
        </w:rPr>
        <w:t>7.1.5</w:t>
      </w:r>
      <w:r w:rsidRPr="00256C7E">
        <w:rPr>
          <w:rFonts w:ascii="Times New Roman" w:hAnsi="Times New Roman"/>
          <w:szCs w:val="24"/>
        </w:rPr>
        <w:t xml:space="preserve"> Entregar o</w:t>
      </w:r>
      <w:r w:rsidRPr="00256C7E">
        <w:rPr>
          <w:rFonts w:ascii="Times New Roman" w:hAnsi="Times New Roman"/>
          <w:bCs/>
          <w:szCs w:val="24"/>
        </w:rPr>
        <w:t xml:space="preserve">s produtos na sede da </w:t>
      </w:r>
      <w:r w:rsidRPr="00256C7E">
        <w:rPr>
          <w:rFonts w:ascii="Times New Roman" w:hAnsi="Times New Roman"/>
          <w:szCs w:val="24"/>
        </w:rPr>
        <w:t xml:space="preserve">Câmara Municipal de Vereadores de Campo </w:t>
      </w:r>
      <w:proofErr w:type="spellStart"/>
      <w:r w:rsidRPr="00256C7E">
        <w:rPr>
          <w:rFonts w:ascii="Times New Roman" w:hAnsi="Times New Roman"/>
          <w:szCs w:val="24"/>
        </w:rPr>
        <w:t>Erê</w:t>
      </w:r>
      <w:proofErr w:type="spellEnd"/>
      <w:r w:rsidRPr="00256C7E">
        <w:rPr>
          <w:rFonts w:ascii="Times New Roman" w:hAnsi="Times New Roman"/>
          <w:szCs w:val="24"/>
        </w:rPr>
        <w:t>/SC, no prazo estipulado, assumindo o custo do transporte.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7.2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ERÊ SC</w:t>
      </w: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7.2.1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Acompanhar a execução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zelando pelo cumprimento das normas estabelecidas, fazendo garantir o direito e os deveres das partes.</w:t>
      </w:r>
    </w:p>
    <w:p w:rsidR="003D1229" w:rsidRPr="00256C7E" w:rsidRDefault="003D1229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677424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424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8. </w:t>
      </w:r>
      <w:r w:rsidRPr="00677424">
        <w:rPr>
          <w:rFonts w:ascii="Times New Roman" w:hAnsi="Times New Roman"/>
          <w:b/>
          <w:bCs/>
          <w:sz w:val="24"/>
          <w:szCs w:val="24"/>
          <w:u w:val="single"/>
        </w:rPr>
        <w:t>DA INEXECUÇÃO E DA RESCISÃO DA ATA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8.1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 inexecução total ou parcial da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ATA DE REGISTRO DE PREÇOS </w:t>
      </w:r>
      <w:r w:rsidRPr="00256C7E">
        <w:rPr>
          <w:rFonts w:ascii="Times New Roman" w:hAnsi="Times New Roman" w:cs="Times New Roman"/>
          <w:bCs/>
          <w:sz w:val="24"/>
          <w:szCs w:val="24"/>
        </w:rPr>
        <w:t>quando acionada pel</w:t>
      </w:r>
      <w:r w:rsidRPr="00256C7E">
        <w:rPr>
          <w:rFonts w:ascii="Times New Roman" w:hAnsi="Times New Roman" w:cs="Times New Roman"/>
          <w:sz w:val="24"/>
          <w:szCs w:val="24"/>
        </w:rPr>
        <w:t xml:space="preserve">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>, ou o descumprimento de qualquer dispositivo do Edital enseja a sua rescisão, com as consequências contratuais e as previstas em Lei ou regulamento de acordo com o Art. 77 a 98 da Lei no 8.666/93.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1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9. </w:t>
      </w:r>
      <w:r w:rsidRPr="0048732B">
        <w:rPr>
          <w:rFonts w:ascii="Times New Roman" w:eastAsia="Verdana" w:hAnsi="Times New Roman" w:cs="Times New Roman"/>
          <w:b/>
          <w:sz w:val="24"/>
          <w:szCs w:val="24"/>
          <w:u w:val="single"/>
        </w:rPr>
        <w:t>DO CANCELAMENTO DO REGISTRO DE PREÇOS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pStyle w:val="PargrafodaLista"/>
        <w:numPr>
          <w:ilvl w:val="1"/>
          <w:numId w:val="3"/>
        </w:numPr>
        <w:tabs>
          <w:tab w:val="left" w:pos="8504"/>
        </w:tabs>
        <w:spacing w:line="276" w:lineRule="auto"/>
        <w:ind w:right="-1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O Registro de Preços poderá ser cancelado nas seguintes ocasiões: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pStyle w:val="PargrafodaLista"/>
        <w:numPr>
          <w:ilvl w:val="0"/>
          <w:numId w:val="4"/>
        </w:numPr>
        <w:tabs>
          <w:tab w:val="left" w:pos="709"/>
          <w:tab w:val="left" w:pos="8504"/>
        </w:tabs>
        <w:spacing w:line="276" w:lineRule="auto"/>
        <w:ind w:right="-1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Descumprir as condições da Ata de Registro de Preços.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pStyle w:val="PargrafodaLista"/>
        <w:numPr>
          <w:ilvl w:val="0"/>
          <w:numId w:val="4"/>
        </w:numPr>
        <w:tabs>
          <w:tab w:val="left" w:pos="709"/>
          <w:tab w:val="left" w:pos="8504"/>
        </w:tabs>
        <w:spacing w:line="276" w:lineRule="auto"/>
        <w:ind w:right="-1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A pedido, quando comprovar estar impossibilitado de cumprir as suas exigências por ocorrência de casos fortuitos ou de força maior,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devidamente comprovado;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pStyle w:val="PargrafodaLista"/>
        <w:numPr>
          <w:ilvl w:val="0"/>
          <w:numId w:val="4"/>
        </w:numPr>
        <w:tabs>
          <w:tab w:val="left" w:pos="709"/>
          <w:tab w:val="left" w:pos="8504"/>
        </w:tabs>
        <w:spacing w:line="276" w:lineRule="auto"/>
        <w:ind w:right="-1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Por iniciativa da Câmara Municipal, quando a empresa: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tabs>
          <w:tab w:val="left" w:pos="851"/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1) Descumprir as condições da Ata de Registro de Preços;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260F3" w:rsidRDefault="00D260F3" w:rsidP="006F34FD">
      <w:pPr>
        <w:tabs>
          <w:tab w:val="left" w:pos="851"/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2)  Não comparecer ou se recusar a retirar, no prazo estabelecido no edital, a respectiva Nota de Empenho ou instrumento equivalent</w:t>
      </w:r>
      <w:r>
        <w:rPr>
          <w:rFonts w:ascii="Times New Roman" w:eastAsia="Verdana" w:hAnsi="Times New Roman" w:cs="Times New Roman"/>
          <w:sz w:val="24"/>
          <w:szCs w:val="24"/>
        </w:rPr>
        <w:t>e, sem justificativa aceitável;</w:t>
      </w:r>
    </w:p>
    <w:p w:rsidR="00D260F3" w:rsidRDefault="00D260F3" w:rsidP="006F34FD">
      <w:pPr>
        <w:tabs>
          <w:tab w:val="left" w:pos="851"/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260F3" w:rsidRPr="009336CA" w:rsidRDefault="00D260F3" w:rsidP="006F34FD">
      <w:pPr>
        <w:tabs>
          <w:tab w:val="left" w:pos="8504"/>
        </w:tabs>
        <w:spacing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6CA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9336CA">
        <w:rPr>
          <w:rFonts w:ascii="Times New Roman" w:eastAsia="Verdana" w:hAnsi="Times New Roman" w:cs="Times New Roman"/>
          <w:sz w:val="24"/>
          <w:szCs w:val="24"/>
        </w:rPr>
        <w:t xml:space="preserve">3) </w:t>
      </w:r>
      <w:r w:rsidRPr="009336CA">
        <w:rPr>
          <w:rFonts w:ascii="Times New Roman" w:hAnsi="Times New Roman" w:cs="Times New Roman"/>
          <w:sz w:val="24"/>
          <w:szCs w:val="24"/>
        </w:rPr>
        <w:t>os preços registrados se apresentarem superiores aos praticados no mercado;</w:t>
      </w:r>
    </w:p>
    <w:p w:rsidR="00D260F3" w:rsidRDefault="00D260F3" w:rsidP="006F34FD">
      <w:pPr>
        <w:tabs>
          <w:tab w:val="left" w:pos="851"/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260F3" w:rsidRPr="00256C7E" w:rsidRDefault="00D260F3" w:rsidP="006F34FD">
      <w:pPr>
        <w:tabs>
          <w:tab w:val="left" w:pos="851"/>
          <w:tab w:val="left" w:pos="8504"/>
        </w:tabs>
        <w:spacing w:line="276" w:lineRule="auto"/>
        <w:ind w:left="426" w:right="-1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4)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E ainda, por razões de interesse p</w:t>
      </w:r>
      <w:r>
        <w:rPr>
          <w:rFonts w:ascii="Times New Roman" w:hAnsi="Times New Roman" w:cs="Times New Roman"/>
          <w:sz w:val="24"/>
          <w:szCs w:val="24"/>
          <w:lang w:eastAsia="en-US"/>
        </w:rPr>
        <w:t>úblico, devidamente fundamentadas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9.2</w:t>
      </w:r>
      <w:proofErr w:type="gramStart"/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O cancelamento de registro do fornecedor será devidamente autuado no respectivo processo administrativo, e ensejará aditamento da Ata pelo órgão ou entidade responsável, que deverá informar aos demais fornecedores registrados a nova ordem de registro.</w:t>
      </w:r>
    </w:p>
    <w:p w:rsidR="00D260F3" w:rsidRPr="00256C7E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10. DAS PENALIDADES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10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.1 </w:t>
      </w:r>
      <w:r w:rsidRPr="00256C7E">
        <w:rPr>
          <w:rFonts w:ascii="Times New Roman" w:hAnsi="Times New Roman" w:cs="Times New Roman"/>
          <w:sz w:val="24"/>
          <w:szCs w:val="24"/>
        </w:rPr>
        <w:t>Se a vencedora não cumprir as obrigações assumidas ou preceitos legais, estará sujeita as seguintes penalidades: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a) Advertência, </w:t>
      </w:r>
      <w:r w:rsidRPr="00256C7E">
        <w:rPr>
          <w:rFonts w:ascii="Times New Roman" w:eastAsia="Verdana" w:hAnsi="Times New Roman" w:cs="Times New Roman"/>
          <w:sz w:val="24"/>
          <w:szCs w:val="24"/>
        </w:rPr>
        <w:t>por escrito, quando houver qualquer descumprimento de qualquer cláusula da Ata de Registro de Preços e/ou nas faltas leves que não acarretem prejuízo de monta na execução da Ata de Registro de Preços;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b) Suspensão temporária de participação e impedimento de contratar com a Administração por prazo não superior a dois anos;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c) Pagamento de multa equivalente a 10 % (dez por cento) do valor do contrato, podendo ser aplicada cumulativamente com as demais penalidades;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lastRenderedPageBreak/>
        <w:t>d) Rescisão contratual em caso de três faltas e infrações cometidas;</w:t>
      </w:r>
    </w:p>
    <w:p w:rsidR="00D260F3" w:rsidRPr="00256C7E" w:rsidRDefault="00D260F3" w:rsidP="006F34FD">
      <w:pPr>
        <w:pStyle w:val="Corpodetexto3"/>
        <w:tabs>
          <w:tab w:val="left" w:pos="8504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e)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As demais penalidades previstas no Art. </w:t>
      </w:r>
      <w:smartTag w:uri="urn:schemas-microsoft-com:office:smarttags" w:element="metricconverter">
        <w:smartTagPr>
          <w:attr w:name="ProductID" w:val="80 a"/>
        </w:smartTagPr>
        <w:r w:rsidRPr="00256C7E">
          <w:rPr>
            <w:rFonts w:ascii="Times New Roman" w:hAnsi="Times New Roman" w:cs="Times New Roman"/>
            <w:bCs/>
            <w:sz w:val="24"/>
            <w:szCs w:val="24"/>
          </w:rPr>
          <w:t>80 a</w:t>
        </w:r>
      </w:smartTag>
      <w:r w:rsidRPr="00256C7E">
        <w:rPr>
          <w:rFonts w:ascii="Times New Roman" w:hAnsi="Times New Roman" w:cs="Times New Roman"/>
          <w:bCs/>
          <w:sz w:val="24"/>
          <w:szCs w:val="24"/>
        </w:rPr>
        <w:t xml:space="preserve"> 99 da Lei nº 8.666/93.</w:t>
      </w:r>
    </w:p>
    <w:p w:rsidR="00D260F3" w:rsidRPr="00256C7E" w:rsidRDefault="00D260F3" w:rsidP="006F34FD">
      <w:pPr>
        <w:pStyle w:val="PargrafodaLista"/>
        <w:tabs>
          <w:tab w:val="left" w:pos="8504"/>
        </w:tabs>
        <w:spacing w:line="276" w:lineRule="auto"/>
        <w:ind w:left="0" w:right="-1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8732B">
        <w:rPr>
          <w:rFonts w:ascii="Times New Roman" w:eastAsia="Verdana" w:hAnsi="Times New Roman" w:cs="Times New Roman"/>
          <w:b/>
          <w:sz w:val="24"/>
          <w:szCs w:val="24"/>
        </w:rPr>
        <w:t>10.2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Na aplicação destas penalidades serão admitidos os recursos previstos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em lei.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10.3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 aplicação das penalidades estabelecidas na Ata de Registro de Preços é de competência exclusiva do Presidente da Câmara Municipal de </w:t>
      </w:r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/SC.</w:t>
      </w:r>
    </w:p>
    <w:p w:rsidR="00D260F3" w:rsidRPr="00256C7E" w:rsidRDefault="00D260F3" w:rsidP="006F34FD">
      <w:pPr>
        <w:tabs>
          <w:tab w:val="left" w:pos="567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10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Não serão aplicadas as multas decorrentes de não cumprimento das obrigações contratuais resultante da existência de "casos fortuitos" ou "força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maior", devidamente comprovados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.</w:t>
      </w:r>
    </w:p>
    <w:p w:rsidR="00D260F3" w:rsidRPr="00256C7E" w:rsidRDefault="00D260F3" w:rsidP="006F34FD">
      <w:pPr>
        <w:tabs>
          <w:tab w:val="left" w:pos="658"/>
          <w:tab w:val="left" w:pos="8504"/>
        </w:tabs>
        <w:spacing w:line="276" w:lineRule="auto"/>
        <w:ind w:left="2"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10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Quaisquer multas aplicadas deverão ser recolhidas aos cofres públicos da Municipalidade, em até 05 (cinco) dias úteis, contados de sua publicação no Órgão Oficial do Município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/SC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, podendo, ainda, ser descontadas de qualquer fatura ou crédito existente, a critério do Presidente da Câmara Municipal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/SC</w:t>
      </w:r>
      <w:r w:rsidRPr="00256C7E">
        <w:rPr>
          <w:rFonts w:ascii="Times New Roman" w:eastAsia="Verdana" w:hAnsi="Times New Roman" w:cs="Times New Roman"/>
          <w:sz w:val="24"/>
          <w:szCs w:val="24"/>
        </w:rPr>
        <w:t>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11. DOS RECURSOS ADMINISTRATIVOS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penalidade aplicada </w:t>
      </w:r>
      <w:proofErr w:type="gramStart"/>
      <w:r w:rsidRPr="00256C7E">
        <w:rPr>
          <w:rFonts w:ascii="Times New Roman" w:hAnsi="Times New Roman" w:cs="Times New Roman"/>
          <w:sz w:val="24"/>
          <w:szCs w:val="24"/>
        </w:rPr>
        <w:t>caberá</w:t>
      </w:r>
      <w:proofErr w:type="gramEnd"/>
      <w:r w:rsidRPr="00256C7E">
        <w:rPr>
          <w:rFonts w:ascii="Times New Roman" w:hAnsi="Times New Roman" w:cs="Times New Roman"/>
          <w:sz w:val="24"/>
          <w:szCs w:val="24"/>
        </w:rPr>
        <w:t xml:space="preserve"> recurso, no prazo de 05 (cinco) dias úteis da notificação, à autoridade superior àquela que aplicou a sanção, ficando sobrestada a mesma, até o julgamento do pleito.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48732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 ACOMPANHAMENTO E FISCALIZAÇÃO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 execução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será acompanhada e fiscalizada por um representante da Câmara Municipal</w:t>
      </w:r>
      <w:r>
        <w:rPr>
          <w:rFonts w:ascii="Times New Roman" w:hAnsi="Times New Roman" w:cs="Times New Roman"/>
          <w:sz w:val="24"/>
          <w:szCs w:val="24"/>
        </w:rPr>
        <w:t xml:space="preserve"> de Vereadores de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/SC designado pelo Presidente da Câmara, </w:t>
      </w:r>
      <w:r w:rsidRPr="00256C7E">
        <w:rPr>
          <w:rFonts w:ascii="Times New Roman" w:hAnsi="Times New Roman" w:cs="Times New Roman"/>
          <w:sz w:val="24"/>
          <w:szCs w:val="24"/>
        </w:rPr>
        <w:t>nos termos do Art. 67 da Lei nº 8.666/93.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48732B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>13. DA PUBLICAÇÃO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Incumbirá 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providenciar a publicação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por extrato, nos termos da legislação vigente.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48732B">
        <w:rPr>
          <w:rFonts w:ascii="Times New Roman" w:hAnsi="Times New Roman" w:cs="Times New Roman"/>
          <w:b/>
          <w:sz w:val="24"/>
          <w:szCs w:val="24"/>
          <w:u w:val="single"/>
        </w:rPr>
        <w:t>DAS ALTERAÇÕES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poderá ser alterada, nos casos previstos pelo disposto na legislação vigente, sempre através de Termo Aditivo, numerado em ordem crescente.</w:t>
      </w:r>
    </w:p>
    <w:p w:rsidR="00D260F3" w:rsidRPr="00256C7E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8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48732B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 w:cs="Times New Roman"/>
          <w:b/>
          <w:bCs/>
          <w:sz w:val="24"/>
          <w:szCs w:val="24"/>
          <w:u w:val="single"/>
        </w:rPr>
        <w:t>15. DAS DEMAIS DISPOSIÇÕES</w:t>
      </w:r>
    </w:p>
    <w:p w:rsidR="00D260F3" w:rsidRPr="00256C7E" w:rsidRDefault="00D260F3" w:rsidP="006F34FD">
      <w:pPr>
        <w:keepNext/>
        <w:tabs>
          <w:tab w:val="left" w:pos="8504"/>
        </w:tabs>
        <w:spacing w:line="276" w:lineRule="auto"/>
        <w:ind w:right="-1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256C7E">
        <w:rPr>
          <w:rFonts w:ascii="Times New Roman" w:hAnsi="Times New Roman" w:cs="Times New Roman"/>
          <w:b/>
          <w:sz w:val="24"/>
          <w:szCs w:val="24"/>
        </w:rPr>
        <w:t>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é intransferível, não podendo a </w:t>
      </w:r>
      <w:r w:rsidRPr="00256C7E">
        <w:rPr>
          <w:rFonts w:ascii="Times New Roman" w:hAnsi="Times New Roman" w:cs="Times New Roman"/>
          <w:b/>
          <w:sz w:val="24"/>
          <w:szCs w:val="24"/>
        </w:rPr>
        <w:t>EMPRESA VENCEDORA</w:t>
      </w:r>
      <w:r w:rsidRPr="00256C7E">
        <w:rPr>
          <w:rFonts w:ascii="Times New Roman" w:hAnsi="Times New Roman" w:cs="Times New Roman"/>
          <w:sz w:val="24"/>
          <w:szCs w:val="24"/>
        </w:rPr>
        <w:t xml:space="preserve">, de forma alguma, sem anuência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/SC, sub-rogar direitos e obrigações a terceiros.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48732B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/>
          <w:b/>
          <w:sz w:val="24"/>
          <w:szCs w:val="24"/>
          <w:u w:val="single"/>
        </w:rPr>
        <w:t xml:space="preserve">16. </w:t>
      </w:r>
      <w:r w:rsidRPr="0048732B">
        <w:rPr>
          <w:rFonts w:ascii="Times New Roman" w:hAnsi="Times New Roman"/>
          <w:b/>
          <w:bCs/>
          <w:sz w:val="24"/>
          <w:szCs w:val="24"/>
          <w:u w:val="single"/>
        </w:rPr>
        <w:t>DO FORO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Fica eleito o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Foro da Comarca de Campo </w:t>
      </w:r>
      <w:proofErr w:type="spellStart"/>
      <w:r w:rsidRPr="00256C7E">
        <w:rPr>
          <w:rFonts w:ascii="Times New Roman" w:hAnsi="Times New Roman" w:cs="Times New Roman"/>
          <w:b/>
          <w:bCs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com exclusão de qualquer outro, por mais privilegiado que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seja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para dirimir quaisquer questões, oriundas do presente instrumento de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48732B" w:rsidRDefault="00D260F3" w:rsidP="006F34FD">
      <w:pPr>
        <w:pStyle w:val="Ttulo7"/>
        <w:numPr>
          <w:ilvl w:val="0"/>
          <w:numId w:val="0"/>
        </w:numPr>
        <w:tabs>
          <w:tab w:val="left" w:pos="8504"/>
        </w:tabs>
        <w:spacing w:before="0" w:after="0" w:line="276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732B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17. </w:t>
      </w:r>
      <w:r w:rsidRPr="0048732B">
        <w:rPr>
          <w:rFonts w:ascii="Times New Roman" w:hAnsi="Times New Roman"/>
          <w:b/>
          <w:bCs/>
          <w:sz w:val="24"/>
          <w:szCs w:val="24"/>
          <w:u w:val="single"/>
        </w:rPr>
        <w:t>DAS DISPOSIÇÕES FINAIS</w:t>
      </w: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Integram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, para todos os fins de direito, independente de sua tran</w:t>
      </w:r>
      <w:r>
        <w:rPr>
          <w:rFonts w:ascii="Times New Roman" w:hAnsi="Times New Roman" w:cs="Times New Roman"/>
          <w:bCs/>
          <w:sz w:val="24"/>
          <w:szCs w:val="24"/>
        </w:rPr>
        <w:t xml:space="preserve">scrição, as peças constantes </w:t>
      </w:r>
      <w:r w:rsidRPr="002E70C2">
        <w:rPr>
          <w:rFonts w:ascii="Times New Roman" w:hAnsi="Times New Roman" w:cs="Times New Roman"/>
          <w:bCs/>
          <w:sz w:val="24"/>
          <w:szCs w:val="24"/>
          <w:highlight w:val="cyan"/>
        </w:rPr>
        <w:t>N</w:t>
      </w:r>
      <w:r w:rsidRPr="002E70C2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O </w:t>
      </w:r>
      <w:r w:rsidRPr="002E70C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PROCESSO LICITATÓRIO Nº </w:t>
      </w:r>
      <w:r w:rsidRPr="002E70C2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 xml:space="preserve">1501/2023 </w:t>
      </w:r>
      <w:r w:rsidRPr="002E70C2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na modalidade </w:t>
      </w:r>
      <w:r w:rsidRPr="002E70C2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PREGÃO PRESENCIAL Nº </w:t>
      </w:r>
      <w:r w:rsidRPr="002E70C2">
        <w:rPr>
          <w:rFonts w:ascii="Times New Roman" w:eastAsia="Verdana" w:hAnsi="Times New Roman" w:cs="Times New Roman"/>
          <w:b/>
          <w:sz w:val="24"/>
          <w:szCs w:val="24"/>
          <w:highlight w:val="cyan"/>
        </w:rPr>
        <w:t>001/2023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 xml:space="preserve">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/SC.</w:t>
      </w:r>
    </w:p>
    <w:p w:rsidR="00D260F3" w:rsidRPr="00A8129F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60F3" w:rsidRPr="00A8129F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29F">
        <w:rPr>
          <w:rFonts w:ascii="Times New Roman" w:hAnsi="Times New Roman" w:cs="Times New Roman"/>
          <w:sz w:val="24"/>
          <w:szCs w:val="24"/>
        </w:rPr>
        <w:t>Os casos omissos serão resolvidos de acordo com a Lei n. 10.520/2002; Resolução da Câmara nº 003/2018; Decreto Municipal n. 079/2007; Decreto Municipal n. 195/2000 e demais normas aplicáveis.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E, assim por estarem de acordo e ajustadas em relação a presente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Ata de Registro de Preço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após ser lida e achada conforme, as partes, a seguir, firmam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a presente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em 02 (duas) vias, de igual teor e forma, para um só efeito, na presença de 02 (duas) testemunhas abaixo assinadas e será arquivado </w:t>
      </w:r>
      <w:r w:rsidRPr="00256C7E">
        <w:rPr>
          <w:rFonts w:ascii="Times New Roman" w:hAnsi="Times New Roman" w:cs="Times New Roman"/>
          <w:sz w:val="24"/>
          <w:szCs w:val="24"/>
        </w:rPr>
        <w:t xml:space="preserve">na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conforme dispõe o Art. 60 da Lei nº 8.666/93.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22E9">
        <w:rPr>
          <w:rFonts w:ascii="Times New Roman" w:hAnsi="Times New Roman" w:cs="Times New Roman"/>
          <w:bCs/>
          <w:sz w:val="24"/>
          <w:szCs w:val="24"/>
        </w:rPr>
        <w:t xml:space="preserve">Campo </w:t>
      </w:r>
      <w:proofErr w:type="spellStart"/>
      <w:r w:rsidRPr="00AF22E9">
        <w:rPr>
          <w:rFonts w:ascii="Times New Roman" w:hAnsi="Times New Roman" w:cs="Times New Roman"/>
          <w:bCs/>
          <w:sz w:val="24"/>
          <w:szCs w:val="24"/>
        </w:rPr>
        <w:t>Erê</w:t>
      </w:r>
      <w:proofErr w:type="spellEnd"/>
      <w:r w:rsidRPr="00AF22E9">
        <w:rPr>
          <w:rFonts w:ascii="Times New Roman" w:hAnsi="Times New Roman" w:cs="Times New Roman"/>
          <w:bCs/>
          <w:sz w:val="24"/>
          <w:szCs w:val="24"/>
        </w:rPr>
        <w:t xml:space="preserve">/SC, em </w:t>
      </w:r>
      <w:r w:rsidR="00C20057">
        <w:rPr>
          <w:rFonts w:ascii="Times New Roman" w:hAnsi="Times New Roman" w:cs="Times New Roman"/>
          <w:bCs/>
          <w:sz w:val="24"/>
          <w:szCs w:val="24"/>
        </w:rPr>
        <w:t>15</w:t>
      </w:r>
      <w:r w:rsidRPr="00AF22E9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C200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53A">
        <w:rPr>
          <w:rFonts w:ascii="Times New Roman" w:hAnsi="Times New Roman" w:cs="Times New Roman"/>
          <w:bCs/>
          <w:sz w:val="24"/>
          <w:szCs w:val="24"/>
        </w:rPr>
        <w:t xml:space="preserve">dezembro </w:t>
      </w:r>
      <w:bookmarkStart w:id="0" w:name="_GoBack"/>
      <w:bookmarkEnd w:id="0"/>
      <w:r w:rsidRPr="00AF22E9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1D4E9C">
        <w:rPr>
          <w:rFonts w:ascii="Times New Roman" w:hAnsi="Times New Roman" w:cs="Times New Roman"/>
          <w:bCs/>
          <w:sz w:val="24"/>
          <w:szCs w:val="24"/>
          <w:highlight w:val="cyan"/>
        </w:rPr>
        <w:t>202</w:t>
      </w:r>
      <w:r>
        <w:rPr>
          <w:rFonts w:ascii="Times New Roman" w:hAnsi="Times New Roman" w:cs="Times New Roman"/>
          <w:bCs/>
          <w:sz w:val="24"/>
          <w:szCs w:val="24"/>
          <w:highlight w:val="cyan"/>
        </w:rPr>
        <w:t>3</w:t>
      </w:r>
      <w:r w:rsidRPr="001D4E9C">
        <w:rPr>
          <w:rFonts w:ascii="Times New Roman" w:hAnsi="Times New Roman" w:cs="Times New Roman"/>
          <w:bCs/>
          <w:sz w:val="24"/>
          <w:szCs w:val="24"/>
          <w:highlight w:val="cyan"/>
        </w:rPr>
        <w:t>.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Default="00D260F3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229" w:rsidRDefault="003D1229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82E" w:rsidRDefault="00F6782E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229" w:rsidRPr="00256C7E" w:rsidRDefault="003D1229" w:rsidP="006F34FD">
      <w:pPr>
        <w:tabs>
          <w:tab w:val="left" w:pos="8504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2C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ANTÔNIO TEIXEIRA DA ROSA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Presidente da Câmara Municipal de Vereadores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Contratante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29" w:rsidRDefault="003D1229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229" w:rsidRDefault="003D1229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82E" w:rsidRDefault="00F6782E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82E" w:rsidRDefault="00F6782E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229" w:rsidRPr="003D1229" w:rsidRDefault="003D1229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229">
        <w:rPr>
          <w:rFonts w:ascii="Times New Roman" w:hAnsi="Times New Roman" w:cs="Times New Roman"/>
          <w:b/>
          <w:sz w:val="24"/>
          <w:szCs w:val="24"/>
        </w:rPr>
        <w:t>TELECOPY EQUIPAMENTOS LTDA</w:t>
      </w:r>
    </w:p>
    <w:p w:rsidR="003D1229" w:rsidRDefault="003D1229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E6A27">
        <w:rPr>
          <w:rFonts w:ascii="Times New Roman" w:hAnsi="Times New Roman" w:cs="Times New Roman"/>
          <w:sz w:val="24"/>
          <w:szCs w:val="24"/>
        </w:rPr>
        <w:t>04.303.600/0001-80</w:t>
      </w:r>
    </w:p>
    <w:p w:rsidR="00D260F3" w:rsidRPr="00256C7E" w:rsidRDefault="00D260F3" w:rsidP="006F34FD">
      <w:pPr>
        <w:tabs>
          <w:tab w:val="left" w:pos="8504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Fornecedor Registrado</w:t>
      </w:r>
    </w:p>
    <w:p w:rsidR="00D260F3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Testemunhas:</w:t>
      </w: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56C7E">
        <w:rPr>
          <w:rFonts w:ascii="Times New Roman" w:hAnsi="Times New Roman" w:cs="Times New Roman"/>
          <w:sz w:val="24"/>
          <w:szCs w:val="24"/>
        </w:rPr>
        <w:t>___</w:t>
      </w:r>
      <w:r w:rsidR="00F6782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260F3" w:rsidRPr="00256C7E" w:rsidRDefault="00A210CE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ALAN ANTONIO PASQUALOTTO</w:t>
      </w: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CPF: </w:t>
      </w:r>
      <w:r w:rsidR="00A210CE">
        <w:rPr>
          <w:rFonts w:ascii="Times New Roman" w:hAnsi="Times New Roman" w:cs="Times New Roman"/>
          <w:sz w:val="24"/>
          <w:szCs w:val="24"/>
        </w:rPr>
        <w:t>08570309902</w:t>
      </w:r>
    </w:p>
    <w:p w:rsidR="00D260F3" w:rsidRPr="00256C7E" w:rsidRDefault="00D260F3" w:rsidP="006F34FD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6782E" w:rsidRPr="00256C7E" w:rsidRDefault="00F6782E" w:rsidP="00F6782E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56C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6782E" w:rsidRPr="00256C7E" w:rsidRDefault="00F6782E" w:rsidP="00F6782E">
      <w:pPr>
        <w:tabs>
          <w:tab w:val="left" w:pos="8504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NEI LUIZ PAGANI</w:t>
      </w:r>
    </w:p>
    <w:p w:rsidR="00F6782E" w:rsidRDefault="00F6782E" w:rsidP="00F6782E">
      <w:pPr>
        <w:tabs>
          <w:tab w:val="left" w:pos="8504"/>
        </w:tabs>
        <w:spacing w:line="276" w:lineRule="auto"/>
        <w:ind w:right="-1"/>
      </w:pPr>
      <w:r w:rsidRPr="00256C7E">
        <w:rPr>
          <w:rFonts w:ascii="Times New Roman" w:hAnsi="Times New Roman" w:cs="Times New Roman"/>
          <w:sz w:val="24"/>
          <w:szCs w:val="24"/>
        </w:rPr>
        <w:t xml:space="preserve">CPF: </w:t>
      </w:r>
      <w:r>
        <w:rPr>
          <w:rFonts w:ascii="Times New Roman" w:hAnsi="Times New Roman" w:cs="Times New Roman"/>
          <w:sz w:val="24"/>
          <w:szCs w:val="24"/>
        </w:rPr>
        <w:t>82828504972</w:t>
      </w:r>
    </w:p>
    <w:p w:rsidR="00BE27FD" w:rsidRDefault="00BE27FD" w:rsidP="006F34FD">
      <w:pPr>
        <w:tabs>
          <w:tab w:val="left" w:pos="8504"/>
        </w:tabs>
        <w:ind w:right="-1"/>
      </w:pPr>
    </w:p>
    <w:sectPr w:rsidR="00BE2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0BAC"/>
    <w:multiLevelType w:val="hybridMultilevel"/>
    <w:tmpl w:val="0FFEE3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4B73"/>
    <w:multiLevelType w:val="multilevel"/>
    <w:tmpl w:val="42506F18"/>
    <w:lvl w:ilvl="0">
      <w:start w:val="1"/>
      <w:numFmt w:val="decimal"/>
      <w:suff w:val="space"/>
      <w:lvlText w:val="%1"/>
      <w:lvlJc w:val="center"/>
      <w:pPr>
        <w:ind w:left="0" w:firstLine="288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Ttulo5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D00C1C"/>
    <w:multiLevelType w:val="multilevel"/>
    <w:tmpl w:val="836E8A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925029"/>
    <w:multiLevelType w:val="multilevel"/>
    <w:tmpl w:val="0E2270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C0"/>
    <w:rsid w:val="003D1229"/>
    <w:rsid w:val="003E6A27"/>
    <w:rsid w:val="00451CC0"/>
    <w:rsid w:val="006F0FD0"/>
    <w:rsid w:val="006F34FD"/>
    <w:rsid w:val="008B153A"/>
    <w:rsid w:val="00A210CE"/>
    <w:rsid w:val="00B0100A"/>
    <w:rsid w:val="00B0697A"/>
    <w:rsid w:val="00BE27FD"/>
    <w:rsid w:val="00C20057"/>
    <w:rsid w:val="00D260F3"/>
    <w:rsid w:val="00D535C5"/>
    <w:rsid w:val="00EF5E9B"/>
    <w:rsid w:val="00F6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F3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260F3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D260F3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D260F3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D260F3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D260F3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D260F3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260F3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260F3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260F3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260F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260F3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260F3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260F3"/>
    <w:pPr>
      <w:ind w:left="708"/>
    </w:pPr>
  </w:style>
  <w:style w:type="paragraph" w:styleId="Corpodetexto">
    <w:name w:val="Body Text"/>
    <w:basedOn w:val="Normal"/>
    <w:link w:val="CorpodetextoChar"/>
    <w:unhideWhenUsed/>
    <w:rsid w:val="00D260F3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D260F3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260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D260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260F3"/>
    <w:rPr>
      <w:rFonts w:ascii="Calibri" w:eastAsia="Calibri" w:hAnsi="Calibri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0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00A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F3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260F3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D260F3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D260F3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D260F3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D260F3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D260F3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260F3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260F3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260F3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260F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260F3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260F3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260F3"/>
    <w:pPr>
      <w:ind w:left="708"/>
    </w:pPr>
  </w:style>
  <w:style w:type="paragraph" w:styleId="Corpodetexto">
    <w:name w:val="Body Text"/>
    <w:basedOn w:val="Normal"/>
    <w:link w:val="CorpodetextoChar"/>
    <w:unhideWhenUsed/>
    <w:rsid w:val="00D260F3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D260F3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260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D260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260F3"/>
    <w:rPr>
      <w:rFonts w:ascii="Calibri" w:eastAsia="Calibri" w:hAnsi="Calibri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0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00A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cao.planalto.gov.br/legisla/legislacao.nsf/Viw_Identificacao/DEC%207.892-2013?OpenDocu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2963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6</cp:revision>
  <cp:lastPrinted>2023-12-14T11:15:00Z</cp:lastPrinted>
  <dcterms:created xsi:type="dcterms:W3CDTF">2023-12-13T12:50:00Z</dcterms:created>
  <dcterms:modified xsi:type="dcterms:W3CDTF">2023-12-14T11:19:00Z</dcterms:modified>
</cp:coreProperties>
</file>