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11" w:rsidRDefault="00C41C11" w:rsidP="00EA57C3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0C5AE9" w:rsidRPr="000C5AE9" w:rsidRDefault="000C5AE9" w:rsidP="000C5AE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AE9">
        <w:rPr>
          <w:rFonts w:ascii="Times New Roman" w:hAnsi="Times New Roman" w:cs="Times New Roman"/>
          <w:b/>
          <w:bCs/>
          <w:sz w:val="24"/>
          <w:szCs w:val="24"/>
        </w:rPr>
        <w:t>JUSTIFICATIVA DA ESCOLHA DA MODALIDADE PREGÃO</w:t>
      </w:r>
    </w:p>
    <w:p w:rsidR="000C5AE9" w:rsidRDefault="000C5AE9" w:rsidP="00EA57C3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C41C11" w:rsidRPr="000F0A2C" w:rsidRDefault="00365362" w:rsidP="00C41C11">
      <w:pPr>
        <w:tabs>
          <w:tab w:val="left" w:pos="8505"/>
        </w:tabs>
        <w:spacing w:line="360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65362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sz w:val="24"/>
          <w:szCs w:val="24"/>
        </w:rPr>
        <w:t>Processo Licitatório</w:t>
      </w:r>
      <w:r w:rsidR="00C41C11">
        <w:rPr>
          <w:rFonts w:ascii="Times New Roman" w:hAnsi="Times New Roman" w:cs="Times New Roman"/>
          <w:sz w:val="24"/>
          <w:szCs w:val="24"/>
        </w:rPr>
        <w:t xml:space="preserve"> que </w:t>
      </w:r>
      <w:r w:rsidR="00C41C11" w:rsidRPr="000F0A2C">
        <w:rPr>
          <w:rFonts w:ascii="Times New Roman" w:eastAsia="Verdana" w:hAnsi="Times New Roman" w:cs="Times New Roman"/>
          <w:sz w:val="24"/>
          <w:szCs w:val="24"/>
        </w:rPr>
        <w:t>tem por objeto a CONFECÇÃO DE MOBILIÁRIO, COM FORNECIMENTO DE MATERIAL E INSTALAÇÃO</w:t>
      </w:r>
      <w:bookmarkStart w:id="0" w:name="page3"/>
      <w:bookmarkEnd w:id="0"/>
      <w:r w:rsidR="00C41C11">
        <w:rPr>
          <w:rFonts w:ascii="Times New Roman" w:eastAsia="Verdana" w:hAnsi="Times New Roman" w:cs="Times New Roman"/>
          <w:sz w:val="24"/>
          <w:szCs w:val="24"/>
        </w:rPr>
        <w:t xml:space="preserve"> na Câmara Municipal de Vereadores de Campo Erê/SC.</w:t>
      </w:r>
    </w:p>
    <w:p w:rsidR="00C41C11" w:rsidRPr="000F0A2C" w:rsidRDefault="00405121" w:rsidP="00C41C11">
      <w:pPr>
        <w:spacing w:after="0" w:line="360" w:lineRule="auto"/>
        <w:ind w:right="567"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Em </w:t>
      </w:r>
      <w:r w:rsidR="00131DA0">
        <w:rPr>
          <w:rFonts w:ascii="Times New Roman" w:eastAsia="Verdana" w:hAnsi="Times New Roman" w:cs="Times New Roman"/>
          <w:sz w:val="24"/>
          <w:szCs w:val="24"/>
        </w:rPr>
        <w:t>1</w:t>
      </w:r>
      <w:r w:rsidR="00C41C11">
        <w:rPr>
          <w:rFonts w:ascii="Times New Roman" w:eastAsia="Verdana" w:hAnsi="Times New Roman" w:cs="Times New Roman"/>
          <w:sz w:val="24"/>
          <w:szCs w:val="24"/>
        </w:rPr>
        <w:t>5</w:t>
      </w:r>
      <w:r w:rsidR="00131DA0">
        <w:rPr>
          <w:rFonts w:ascii="Times New Roman" w:eastAsia="Verdana" w:hAnsi="Times New Roman" w:cs="Times New Roman"/>
          <w:sz w:val="24"/>
          <w:szCs w:val="24"/>
        </w:rPr>
        <w:t xml:space="preserve"> de </w:t>
      </w:r>
      <w:r w:rsidR="000C5AE9">
        <w:rPr>
          <w:rFonts w:ascii="Times New Roman" w:eastAsia="Verdana" w:hAnsi="Times New Roman" w:cs="Times New Roman"/>
          <w:sz w:val="24"/>
          <w:szCs w:val="24"/>
        </w:rPr>
        <w:t>julho</w:t>
      </w:r>
      <w:r w:rsidR="00131DA0">
        <w:rPr>
          <w:rFonts w:ascii="Times New Roman" w:eastAsia="Verdana" w:hAnsi="Times New Roman" w:cs="Times New Roman"/>
          <w:sz w:val="24"/>
          <w:szCs w:val="24"/>
        </w:rPr>
        <w:t xml:space="preserve"> de 2019,</w:t>
      </w:r>
      <w:r w:rsidR="0036536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D7DD1">
        <w:rPr>
          <w:rFonts w:ascii="Times New Roman" w:eastAsia="Verdana" w:hAnsi="Times New Roman" w:cs="Times New Roman"/>
          <w:sz w:val="24"/>
          <w:szCs w:val="24"/>
        </w:rPr>
        <w:t>por meio da Portaria 012/2019, foi</w:t>
      </w:r>
      <w:r w:rsidR="00365362">
        <w:rPr>
          <w:rFonts w:ascii="Times New Roman" w:eastAsia="Verdana" w:hAnsi="Times New Roman" w:cs="Times New Roman"/>
          <w:sz w:val="24"/>
          <w:szCs w:val="24"/>
        </w:rPr>
        <w:t xml:space="preserve"> autoriz</w:t>
      </w:r>
      <w:r w:rsidR="003D7DD1">
        <w:rPr>
          <w:rFonts w:ascii="Times New Roman" w:eastAsia="Verdana" w:hAnsi="Times New Roman" w:cs="Times New Roman"/>
          <w:sz w:val="24"/>
          <w:szCs w:val="24"/>
        </w:rPr>
        <w:t>ada</w:t>
      </w:r>
      <w:r w:rsidR="00365362">
        <w:rPr>
          <w:rFonts w:ascii="Times New Roman" w:eastAsia="Verdana" w:hAnsi="Times New Roman" w:cs="Times New Roman"/>
          <w:sz w:val="24"/>
          <w:szCs w:val="24"/>
        </w:rPr>
        <w:t xml:space="preserve"> a </w:t>
      </w:r>
      <w:r w:rsidR="00365362" w:rsidRPr="00110419">
        <w:rPr>
          <w:rFonts w:ascii="Times New Roman" w:eastAsia="Verdana" w:hAnsi="Times New Roman" w:cs="Times New Roman"/>
          <w:sz w:val="24"/>
          <w:szCs w:val="24"/>
        </w:rPr>
        <w:t xml:space="preserve">realização de processo licitatório objetivando </w:t>
      </w:r>
      <w:r w:rsidR="004660D0" w:rsidRPr="00110419">
        <w:rPr>
          <w:rFonts w:ascii="Times New Roman" w:eastAsia="Verdana" w:hAnsi="Times New Roman" w:cs="Times New Roman"/>
          <w:sz w:val="24"/>
          <w:szCs w:val="24"/>
        </w:rPr>
        <w:t xml:space="preserve">a </w:t>
      </w:r>
      <w:r w:rsidR="004660D0" w:rsidRPr="00110419">
        <w:rPr>
          <w:rFonts w:ascii="Times New Roman" w:hAnsi="Times New Roman" w:cs="Times New Roman"/>
          <w:sz w:val="24"/>
          <w:szCs w:val="24"/>
        </w:rPr>
        <w:t>contratação de empresa p</w:t>
      </w:r>
      <w:r>
        <w:rPr>
          <w:rFonts w:ascii="Times New Roman" w:hAnsi="Times New Roman" w:cs="Times New Roman"/>
          <w:sz w:val="24"/>
          <w:szCs w:val="24"/>
        </w:rPr>
        <w:t xml:space="preserve">ara </w:t>
      </w:r>
      <w:r w:rsidR="00C41C11" w:rsidRPr="000F0A2C">
        <w:rPr>
          <w:rFonts w:ascii="Times New Roman" w:eastAsia="Verdana" w:hAnsi="Times New Roman" w:cs="Times New Roman"/>
          <w:sz w:val="24"/>
          <w:szCs w:val="24"/>
        </w:rPr>
        <w:t>CONFECÇÃO DE MOBILIÁRIO, COM FORNECIMENTO DE MATERIAL E INSTALAÇÃO</w:t>
      </w:r>
      <w:r w:rsidR="00C41C11">
        <w:rPr>
          <w:rFonts w:ascii="Times New Roman" w:eastAsia="Verdana" w:hAnsi="Times New Roman" w:cs="Times New Roman"/>
          <w:sz w:val="24"/>
          <w:szCs w:val="24"/>
        </w:rPr>
        <w:t xml:space="preserve"> na Câmara Municipal de Vereadores de Campo Erê/SC.</w:t>
      </w:r>
    </w:p>
    <w:p w:rsidR="00EA57C3" w:rsidRDefault="00EA57C3" w:rsidP="00EA57C3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10419">
        <w:rPr>
          <w:rFonts w:ascii="Times New Roman" w:eastAsia="Verdana" w:hAnsi="Times New Roman" w:cs="Times New Roman"/>
          <w:sz w:val="24"/>
          <w:szCs w:val="24"/>
        </w:rPr>
        <w:t xml:space="preserve">Para fixação de preço médio </w:t>
      </w:r>
      <w:r w:rsidR="004660D0" w:rsidRPr="00110419">
        <w:rPr>
          <w:rFonts w:ascii="Times New Roman" w:eastAsia="Verdana" w:hAnsi="Times New Roman" w:cs="Times New Roman"/>
          <w:sz w:val="24"/>
          <w:szCs w:val="24"/>
        </w:rPr>
        <w:t xml:space="preserve">de </w:t>
      </w:r>
      <w:r w:rsidR="004660D0" w:rsidRPr="004D49BA">
        <w:rPr>
          <w:rFonts w:ascii="Times New Roman" w:eastAsia="Verdana" w:hAnsi="Times New Roman" w:cs="Times New Roman"/>
          <w:sz w:val="24"/>
          <w:szCs w:val="24"/>
        </w:rPr>
        <w:t>contratação</w:t>
      </w:r>
      <w:r w:rsidR="00131DA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D7DD1">
        <w:rPr>
          <w:rFonts w:ascii="Times New Roman" w:eastAsia="Verdana" w:hAnsi="Times New Roman" w:cs="Times New Roman"/>
          <w:sz w:val="24"/>
          <w:szCs w:val="24"/>
        </w:rPr>
        <w:t>foram realizadas</w:t>
      </w:r>
      <w:r w:rsidR="00131DA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4D49BA">
        <w:rPr>
          <w:rFonts w:ascii="Times New Roman" w:eastAsia="Verdana" w:hAnsi="Times New Roman" w:cs="Times New Roman"/>
          <w:sz w:val="24"/>
          <w:szCs w:val="24"/>
        </w:rPr>
        <w:t>cotações</w:t>
      </w:r>
      <w:r w:rsidRPr="00110419">
        <w:rPr>
          <w:rFonts w:ascii="Times New Roman" w:eastAsia="Verdana" w:hAnsi="Times New Roman" w:cs="Times New Roman"/>
          <w:sz w:val="24"/>
          <w:szCs w:val="24"/>
        </w:rPr>
        <w:t xml:space="preserve"> com empresas pertinentes ao ramo de atividade.</w:t>
      </w:r>
    </w:p>
    <w:p w:rsidR="00C41C11" w:rsidRDefault="00C41C11" w:rsidP="00C41C11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Tendo em vista a exigência legal disposta </w:t>
      </w:r>
      <w:r w:rsidRPr="007E5374">
        <w:rPr>
          <w:rFonts w:ascii="Times New Roman" w:eastAsia="Verdana" w:hAnsi="Times New Roman" w:cs="Times New Roman"/>
          <w:sz w:val="24"/>
          <w:szCs w:val="24"/>
        </w:rPr>
        <w:t xml:space="preserve">na Lei Complementar Federal nº 147, de </w:t>
      </w:r>
      <w:r>
        <w:rPr>
          <w:rFonts w:ascii="Times New Roman" w:eastAsia="Verdana" w:hAnsi="Times New Roman" w:cs="Times New Roman"/>
          <w:sz w:val="24"/>
          <w:szCs w:val="24"/>
        </w:rPr>
        <w:t>0</w:t>
      </w:r>
      <w:r w:rsidRPr="007E5374">
        <w:rPr>
          <w:rFonts w:ascii="Times New Roman" w:eastAsia="Verdana" w:hAnsi="Times New Roman" w:cs="Times New Roman"/>
          <w:sz w:val="24"/>
          <w:szCs w:val="24"/>
        </w:rPr>
        <w:t>7 de</w:t>
      </w:r>
      <w:r w:rsidRPr="007E5374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7E5374">
        <w:rPr>
          <w:rFonts w:ascii="Times New Roman" w:eastAsia="Verdana" w:hAnsi="Times New Roman" w:cs="Times New Roman"/>
          <w:sz w:val="24"/>
          <w:szCs w:val="24"/>
        </w:rPr>
        <w:t xml:space="preserve">agosto de 2014, que alterou os arts. 47 e 48, I, da Lei Complementar nº 123/2006, </w:t>
      </w:r>
      <w:r>
        <w:rPr>
          <w:rFonts w:ascii="Times New Roman" w:eastAsia="Verdana" w:hAnsi="Times New Roman" w:cs="Times New Roman"/>
          <w:sz w:val="24"/>
          <w:szCs w:val="24"/>
        </w:rPr>
        <w:t xml:space="preserve">optou-se pela realização de procedimento licitatório exclusivo para </w:t>
      </w:r>
      <w:r w:rsidRPr="006F6637">
        <w:rPr>
          <w:rFonts w:ascii="Times New Roman" w:eastAsia="Verdana" w:hAnsi="Times New Roman" w:cs="Times New Roman"/>
          <w:sz w:val="24"/>
          <w:szCs w:val="24"/>
        </w:rPr>
        <w:t>microempresas e empresas de pequeno porte</w:t>
      </w:r>
      <w:r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C41C11" w:rsidRDefault="00C41C11" w:rsidP="00C41C11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Portanto, julgamos que a modalidade licitação pregão como sendo a melhor maneira de cumprir com excelência os princípios licitatórios previstos na legislação vigente. </w:t>
      </w:r>
    </w:p>
    <w:p w:rsidR="00C41C11" w:rsidRPr="00110419" w:rsidRDefault="00C41C11" w:rsidP="00EA57C3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0C5AE9" w:rsidRDefault="000C5AE9" w:rsidP="000C5AE9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0C5AE9" w:rsidRDefault="000C5AE9" w:rsidP="000C5AE9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 Erê/SC, 1</w:t>
      </w:r>
      <w:r w:rsidR="00A53136">
        <w:rPr>
          <w:rFonts w:ascii="Times New Roman" w:hAnsi="Times New Roman" w:cs="Times New Roman"/>
          <w:sz w:val="24"/>
          <w:szCs w:val="24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B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4D49BA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D49BA">
        <w:rPr>
          <w:rFonts w:ascii="Times New Roman" w:hAnsi="Times New Roman" w:cs="Times New Roman"/>
          <w:sz w:val="24"/>
          <w:szCs w:val="24"/>
        </w:rPr>
        <w:t>.</w:t>
      </w:r>
    </w:p>
    <w:p w:rsidR="000C5AE9" w:rsidRDefault="000C5AE9" w:rsidP="000C5AE9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0C5AE9" w:rsidRDefault="000C5AE9" w:rsidP="000C5AE9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3D7DD1" w:rsidRDefault="003D7DD1" w:rsidP="000C5AE9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246477" w:rsidRDefault="00246477" w:rsidP="006F6637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05121" w:rsidRDefault="000C5AE9" w:rsidP="000C5AE9">
      <w:pPr>
        <w:spacing w:after="0" w:line="240" w:lineRule="auto"/>
        <w:ind w:righ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ROBSON RAMOS                               </w:t>
      </w:r>
      <w:r w:rsidR="00131DA0">
        <w:rPr>
          <w:rFonts w:ascii="Arial" w:hAnsi="Arial" w:cs="Arial"/>
          <w:b/>
          <w:sz w:val="24"/>
          <w:szCs w:val="24"/>
        </w:rPr>
        <w:t>LEILA TEREZINHA DANELUZ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1A58E5" w:rsidRPr="006F6637" w:rsidRDefault="000C5AE9" w:rsidP="000C5AE9">
      <w:pPr>
        <w:spacing w:after="0" w:line="360" w:lineRule="auto"/>
        <w:ind w:right="567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Presidente da Câmara Municipal de Vereadores                           </w:t>
      </w:r>
      <w:r w:rsidR="001A58E5">
        <w:rPr>
          <w:rFonts w:ascii="Times New Roman" w:eastAsia="Verdana" w:hAnsi="Times New Roman" w:cs="Times New Roman"/>
          <w:sz w:val="24"/>
          <w:szCs w:val="24"/>
        </w:rPr>
        <w:t>Diretor</w:t>
      </w:r>
      <w:r w:rsidR="00131DA0">
        <w:rPr>
          <w:rFonts w:ascii="Times New Roman" w:eastAsia="Verdana" w:hAnsi="Times New Roman" w:cs="Times New Roman"/>
          <w:sz w:val="24"/>
          <w:szCs w:val="24"/>
        </w:rPr>
        <w:t>a</w:t>
      </w:r>
      <w:r w:rsidR="001A58E5">
        <w:rPr>
          <w:rFonts w:ascii="Times New Roman" w:eastAsia="Verdana" w:hAnsi="Times New Roman" w:cs="Times New Roman"/>
          <w:sz w:val="24"/>
          <w:szCs w:val="24"/>
        </w:rPr>
        <w:t xml:space="preserve"> Geral </w:t>
      </w:r>
    </w:p>
    <w:sectPr w:rsidR="001A58E5" w:rsidRPr="006F6637" w:rsidSect="00131DA0">
      <w:headerReference w:type="default" r:id="rId8"/>
      <w:footerReference w:type="default" r:id="rId9"/>
      <w:pgSz w:w="11906" w:h="16838"/>
      <w:pgMar w:top="403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7C3" w:rsidRDefault="00EA57C3" w:rsidP="00055B2E">
      <w:pPr>
        <w:spacing w:after="0" w:line="240" w:lineRule="auto"/>
      </w:pPr>
      <w:r>
        <w:separator/>
      </w:r>
    </w:p>
  </w:endnote>
  <w:endnote w:type="continuationSeparator" w:id="0">
    <w:p w:rsidR="00EA57C3" w:rsidRDefault="00EA57C3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C3" w:rsidRPr="000C5AE9" w:rsidRDefault="00EA57C3" w:rsidP="00055B2E">
    <w:pPr>
      <w:pStyle w:val="Rodap"/>
      <w:jc w:val="center"/>
      <w:rPr>
        <w:rFonts w:ascii="Times New Roman" w:hAnsi="Times New Roman" w:cs="Times New Roman"/>
        <w:color w:val="A6A6A6" w:themeColor="background1" w:themeShade="A6"/>
        <w:szCs w:val="24"/>
      </w:rPr>
    </w:pPr>
    <w:r w:rsidRPr="000C5AE9">
      <w:rPr>
        <w:rFonts w:ascii="Times New Roman" w:hAnsi="Times New Roman" w:cs="Times New Roman"/>
        <w:color w:val="A6A6A6" w:themeColor="background1" w:themeShade="A6"/>
        <w:szCs w:val="24"/>
      </w:rPr>
      <w:t>CNPJ 07.903.173/0001-69</w:t>
    </w:r>
  </w:p>
  <w:p w:rsidR="00EA57C3" w:rsidRPr="000C5AE9" w:rsidRDefault="00EA57C3" w:rsidP="00055B2E">
    <w:pPr>
      <w:pStyle w:val="Rodap"/>
      <w:jc w:val="center"/>
      <w:rPr>
        <w:rFonts w:ascii="Times New Roman" w:hAnsi="Times New Roman" w:cs="Times New Roman"/>
        <w:color w:val="A6A6A6" w:themeColor="background1" w:themeShade="A6"/>
        <w:szCs w:val="24"/>
      </w:rPr>
    </w:pPr>
    <w:r w:rsidRPr="000C5AE9">
      <w:rPr>
        <w:rFonts w:ascii="Times New Roman" w:hAnsi="Times New Roman" w:cs="Times New Roman"/>
        <w:color w:val="A6A6A6" w:themeColor="background1" w:themeShade="A6"/>
        <w:szCs w:val="24"/>
      </w:rPr>
      <w:t>Av. Astor Schoeninger, 969 – Centro – Cx. Postal 06 – Fone: (049) 3655-1017</w:t>
    </w:r>
  </w:p>
  <w:p w:rsidR="00EA57C3" w:rsidRPr="000C5AE9" w:rsidRDefault="00EA57C3" w:rsidP="00055B2E">
    <w:pPr>
      <w:pStyle w:val="Rodap"/>
      <w:jc w:val="center"/>
      <w:rPr>
        <w:rFonts w:ascii="Times New Roman" w:hAnsi="Times New Roman" w:cs="Times New Roman"/>
        <w:color w:val="A6A6A6" w:themeColor="background1" w:themeShade="A6"/>
        <w:szCs w:val="24"/>
      </w:rPr>
    </w:pPr>
    <w:r w:rsidRPr="000C5AE9">
      <w:rPr>
        <w:rFonts w:ascii="Times New Roman" w:hAnsi="Times New Roman" w:cs="Times New Roman"/>
        <w:color w:val="A6A6A6" w:themeColor="background1" w:themeShade="A6"/>
        <w:szCs w:val="24"/>
      </w:rPr>
      <w:t xml:space="preserve">CEP 89980-000 – Campo Erê – Santa Catarina – E-mail: </w:t>
    </w:r>
    <w:r w:rsidR="000C5AE9" w:rsidRPr="000C5AE9">
      <w:rPr>
        <w:rFonts w:ascii="Times New Roman" w:hAnsi="Times New Roman" w:cs="Times New Roman"/>
        <w:color w:val="A6A6A6" w:themeColor="background1" w:themeShade="A6"/>
        <w:szCs w:val="24"/>
      </w:rPr>
      <w:t>camara@campoere.sc.leg.br</w:t>
    </w:r>
  </w:p>
  <w:p w:rsidR="00EA57C3" w:rsidRDefault="00EA57C3">
    <w:pPr>
      <w:pStyle w:val="Rodap"/>
    </w:pPr>
  </w:p>
  <w:p w:rsidR="00EA57C3" w:rsidRDefault="00EA57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7C3" w:rsidRDefault="00EA57C3" w:rsidP="00055B2E">
      <w:pPr>
        <w:spacing w:after="0" w:line="240" w:lineRule="auto"/>
      </w:pPr>
      <w:r>
        <w:separator/>
      </w:r>
    </w:p>
  </w:footnote>
  <w:footnote w:type="continuationSeparator" w:id="0">
    <w:p w:rsidR="00EA57C3" w:rsidRDefault="00EA57C3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C3" w:rsidRDefault="00EA57C3" w:rsidP="00055B2E">
    <w:pPr>
      <w:pStyle w:val="Cabealho"/>
      <w:ind w:left="-851"/>
    </w:pPr>
  </w:p>
  <w:p w:rsidR="00EA57C3" w:rsidRDefault="00EA57C3" w:rsidP="00055B2E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6DA04D0B" wp14:editId="39B8A0D9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7AFF766D" wp14:editId="356F2C62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7C3" w:rsidRDefault="00EA57C3">
    <w:pPr>
      <w:pStyle w:val="Cabealho"/>
    </w:pPr>
  </w:p>
  <w:p w:rsidR="00EA57C3" w:rsidRDefault="00EA57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4B245EC"/>
    <w:lvl w:ilvl="0" w:tplc="FFFFFFFF">
      <w:start w:val="1"/>
      <w:numFmt w:val="decimal"/>
      <w:lvlText w:val="1.%1"/>
      <w:lvlJc w:val="left"/>
      <w:pPr>
        <w:ind w:left="0" w:firstLine="0"/>
      </w:pPr>
      <w:rPr>
        <w:b/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C30"/>
    <w:rsid w:val="000301ED"/>
    <w:rsid w:val="00055B2E"/>
    <w:rsid w:val="000C5AE9"/>
    <w:rsid w:val="000E1A0A"/>
    <w:rsid w:val="00110419"/>
    <w:rsid w:val="00131DA0"/>
    <w:rsid w:val="001A58E5"/>
    <w:rsid w:val="001C2BBA"/>
    <w:rsid w:val="002325AB"/>
    <w:rsid w:val="00246477"/>
    <w:rsid w:val="00276EDA"/>
    <w:rsid w:val="002A1C30"/>
    <w:rsid w:val="002C4386"/>
    <w:rsid w:val="002F1A01"/>
    <w:rsid w:val="00337160"/>
    <w:rsid w:val="00365362"/>
    <w:rsid w:val="003D7DD1"/>
    <w:rsid w:val="00405121"/>
    <w:rsid w:val="004078EF"/>
    <w:rsid w:val="00435068"/>
    <w:rsid w:val="004660D0"/>
    <w:rsid w:val="004D49BA"/>
    <w:rsid w:val="00544A64"/>
    <w:rsid w:val="005A5E4B"/>
    <w:rsid w:val="00687D05"/>
    <w:rsid w:val="006C1F05"/>
    <w:rsid w:val="006F6637"/>
    <w:rsid w:val="00834D6B"/>
    <w:rsid w:val="0089108E"/>
    <w:rsid w:val="009D5CDE"/>
    <w:rsid w:val="00A07A9F"/>
    <w:rsid w:val="00A53136"/>
    <w:rsid w:val="00AC2B92"/>
    <w:rsid w:val="00B057E0"/>
    <w:rsid w:val="00B0691A"/>
    <w:rsid w:val="00B12FB8"/>
    <w:rsid w:val="00B84577"/>
    <w:rsid w:val="00C41C11"/>
    <w:rsid w:val="00D16857"/>
    <w:rsid w:val="00D30B95"/>
    <w:rsid w:val="00D7496D"/>
    <w:rsid w:val="00D755B3"/>
    <w:rsid w:val="00D96874"/>
    <w:rsid w:val="00E03E93"/>
    <w:rsid w:val="00E64D83"/>
    <w:rsid w:val="00E822C9"/>
    <w:rsid w:val="00E93E9C"/>
    <w:rsid w:val="00EA57C3"/>
    <w:rsid w:val="00ED4861"/>
    <w:rsid w:val="00ED64A0"/>
    <w:rsid w:val="00EF4DC7"/>
    <w:rsid w:val="00F11194"/>
    <w:rsid w:val="00F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338A03"/>
  <w15:docId w15:val="{B97843E3-EBB9-46D0-90FC-20578D0F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10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AAE9-951A-4CF0-8FB3-6AEBAF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22</cp:revision>
  <cp:lastPrinted>2019-09-12T10:58:00Z</cp:lastPrinted>
  <dcterms:created xsi:type="dcterms:W3CDTF">2017-01-13T13:18:00Z</dcterms:created>
  <dcterms:modified xsi:type="dcterms:W3CDTF">2019-09-12T10:58:00Z</dcterms:modified>
</cp:coreProperties>
</file>